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09037" w14:textId="77777777" w:rsidR="007864F9" w:rsidRPr="0064181E" w:rsidRDefault="007864F9" w:rsidP="007864F9">
      <w:pPr>
        <w:pStyle w:val="Heading1"/>
        <w:rPr>
          <w:szCs w:val="24"/>
        </w:rPr>
      </w:pPr>
      <w:r>
        <w:rPr>
          <w:szCs w:val="24"/>
        </w:rPr>
        <w:t xml:space="preserve">STATE </w:t>
      </w:r>
      <w:r w:rsidRPr="0064181E">
        <w:rPr>
          <w:szCs w:val="24"/>
        </w:rPr>
        <w:t>WAIVER REQUEST</w:t>
      </w:r>
    </w:p>
    <w:p w14:paraId="31409038" w14:textId="77777777" w:rsidR="007864F9" w:rsidRDefault="007864F9" w:rsidP="007864F9">
      <w:pPr>
        <w:rPr>
          <w:b/>
          <w:sz w:val="24"/>
          <w:szCs w:val="24"/>
        </w:rPr>
      </w:pPr>
    </w:p>
    <w:p w14:paraId="31409039" w14:textId="77777777" w:rsidR="00274DB7" w:rsidRDefault="00274DB7" w:rsidP="007864F9">
      <w:pPr>
        <w:rPr>
          <w:b/>
          <w:sz w:val="24"/>
          <w:szCs w:val="24"/>
        </w:rPr>
      </w:pPr>
    </w:p>
    <w:p w14:paraId="3140903A" w14:textId="7E33CB1A" w:rsidR="001F31B9" w:rsidRPr="0007017A" w:rsidRDefault="007864F9" w:rsidP="00143216">
      <w:pPr>
        <w:numPr>
          <w:ilvl w:val="0"/>
          <w:numId w:val="1"/>
        </w:numPr>
        <w:rPr>
          <w:sz w:val="24"/>
          <w:szCs w:val="24"/>
        </w:rPr>
      </w:pPr>
      <w:r w:rsidRPr="0007017A">
        <w:rPr>
          <w:b/>
          <w:sz w:val="24"/>
          <w:szCs w:val="24"/>
        </w:rPr>
        <w:t>Waiver</w:t>
      </w:r>
      <w:r w:rsidR="00102511" w:rsidRPr="0007017A">
        <w:rPr>
          <w:b/>
          <w:sz w:val="24"/>
          <w:szCs w:val="24"/>
        </w:rPr>
        <w:t xml:space="preserve"> Serial Number (if applicable):</w:t>
      </w:r>
      <w:r w:rsidR="00143216" w:rsidRPr="0007017A">
        <w:rPr>
          <w:sz w:val="24"/>
          <w:szCs w:val="24"/>
        </w:rPr>
        <w:t xml:space="preserve">  </w:t>
      </w:r>
      <w:r w:rsidR="00F4304F" w:rsidRPr="00F4304F">
        <w:rPr>
          <w:sz w:val="24"/>
          <w:szCs w:val="24"/>
        </w:rPr>
        <w:t>2160002</w:t>
      </w:r>
    </w:p>
    <w:p w14:paraId="3140903B" w14:textId="77777777" w:rsidR="00C603DC" w:rsidRDefault="00C603DC" w:rsidP="00D86E4C">
      <w:pPr>
        <w:rPr>
          <w:sz w:val="24"/>
          <w:szCs w:val="24"/>
        </w:rPr>
      </w:pPr>
    </w:p>
    <w:p w14:paraId="3140903C" w14:textId="6C3E2578" w:rsidR="00102511" w:rsidRPr="00102511" w:rsidRDefault="007864F9" w:rsidP="00143216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Type of r</w:t>
      </w:r>
      <w:r w:rsidRPr="0064181E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  <w:r w:rsidR="008461FF">
        <w:rPr>
          <w:sz w:val="24"/>
          <w:szCs w:val="24"/>
        </w:rPr>
        <w:t>Amendment</w:t>
      </w:r>
    </w:p>
    <w:p w14:paraId="3140903D" w14:textId="77777777" w:rsidR="00143216" w:rsidRDefault="00143216" w:rsidP="007864F9">
      <w:pPr>
        <w:ind w:left="420"/>
        <w:rPr>
          <w:sz w:val="24"/>
          <w:szCs w:val="24"/>
        </w:rPr>
      </w:pPr>
    </w:p>
    <w:p w14:paraId="3140903E" w14:textId="5EA2108D" w:rsidR="001D19EA" w:rsidRPr="00143216" w:rsidRDefault="00143216" w:rsidP="0014321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Statutory citation:  </w:t>
      </w:r>
      <w:r w:rsidR="001D19EA" w:rsidRPr="00143216">
        <w:rPr>
          <w:sz w:val="24"/>
          <w:szCs w:val="24"/>
        </w:rPr>
        <w:t>Section 6(o) of the Food and Nutrition Act of 2008</w:t>
      </w:r>
    </w:p>
    <w:p w14:paraId="3140903F" w14:textId="77777777" w:rsidR="001D19EA" w:rsidRDefault="001D19EA" w:rsidP="001D19EA">
      <w:pPr>
        <w:ind w:left="420"/>
        <w:rPr>
          <w:b/>
          <w:sz w:val="24"/>
          <w:szCs w:val="24"/>
        </w:rPr>
      </w:pPr>
    </w:p>
    <w:p w14:paraId="31409040" w14:textId="5B2ECDC5" w:rsidR="001D19EA" w:rsidRPr="00143216" w:rsidRDefault="001D19EA" w:rsidP="00143216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Regulatory c</w:t>
      </w:r>
      <w:r w:rsidRPr="0064181E">
        <w:rPr>
          <w:b/>
          <w:sz w:val="24"/>
          <w:szCs w:val="24"/>
        </w:rPr>
        <w:t>itation:</w:t>
      </w:r>
      <w:r w:rsidR="00143216">
        <w:rPr>
          <w:sz w:val="24"/>
          <w:szCs w:val="24"/>
        </w:rPr>
        <w:t xml:space="preserve">  </w:t>
      </w:r>
      <w:r w:rsidRPr="00143216">
        <w:rPr>
          <w:sz w:val="24"/>
          <w:szCs w:val="24"/>
        </w:rPr>
        <w:t>7 CFR 273.24</w:t>
      </w:r>
      <w:r w:rsidR="00A8312F">
        <w:rPr>
          <w:sz w:val="24"/>
          <w:szCs w:val="24"/>
        </w:rPr>
        <w:t xml:space="preserve"> as amended by the Food and Nutrition Service’s </w:t>
      </w:r>
      <w:r w:rsidR="00B73426">
        <w:rPr>
          <w:sz w:val="24"/>
          <w:szCs w:val="24"/>
        </w:rPr>
        <w:t>F</w:t>
      </w:r>
      <w:r w:rsidR="00A8312F">
        <w:rPr>
          <w:sz w:val="24"/>
          <w:szCs w:val="24"/>
        </w:rPr>
        <w:t xml:space="preserve">inal </w:t>
      </w:r>
      <w:r w:rsidR="00B73426">
        <w:rPr>
          <w:sz w:val="24"/>
          <w:szCs w:val="24"/>
        </w:rPr>
        <w:t>R</w:t>
      </w:r>
      <w:r w:rsidR="00A8312F">
        <w:rPr>
          <w:sz w:val="24"/>
          <w:szCs w:val="24"/>
        </w:rPr>
        <w:t>ule “</w:t>
      </w:r>
      <w:r w:rsidR="00A8312F" w:rsidRPr="00A8312F">
        <w:rPr>
          <w:sz w:val="24"/>
          <w:szCs w:val="24"/>
        </w:rPr>
        <w:t>Supplemental Nutrition Assistance Program: Requirements for</w:t>
      </w:r>
      <w:r w:rsidR="00A8312F">
        <w:rPr>
          <w:sz w:val="24"/>
          <w:szCs w:val="24"/>
        </w:rPr>
        <w:t xml:space="preserve"> </w:t>
      </w:r>
      <w:r w:rsidR="00A8312F" w:rsidRPr="00A66547">
        <w:rPr>
          <w:sz w:val="24"/>
          <w:szCs w:val="24"/>
        </w:rPr>
        <w:t>Able-Bodied Adults Without Dependent</w:t>
      </w:r>
      <w:r w:rsidR="00A8312F">
        <w:rPr>
          <w:sz w:val="24"/>
          <w:szCs w:val="24"/>
        </w:rPr>
        <w:t>s,” published on December 5, 2019 (</w:t>
      </w:r>
      <w:r w:rsidR="00A8312F" w:rsidRPr="00A8312F">
        <w:rPr>
          <w:sz w:val="24"/>
          <w:szCs w:val="24"/>
        </w:rPr>
        <w:t>84 FR 66782</w:t>
      </w:r>
      <w:r w:rsidR="00A8312F">
        <w:rPr>
          <w:sz w:val="24"/>
          <w:szCs w:val="24"/>
        </w:rPr>
        <w:t>).</w:t>
      </w:r>
    </w:p>
    <w:p w14:paraId="31409041" w14:textId="77777777" w:rsidR="007864F9" w:rsidRPr="001D19EA" w:rsidRDefault="007864F9" w:rsidP="001D19EA">
      <w:pPr>
        <w:rPr>
          <w:b/>
          <w:sz w:val="24"/>
          <w:szCs w:val="24"/>
        </w:rPr>
      </w:pPr>
    </w:p>
    <w:p w14:paraId="31409042" w14:textId="05E98093" w:rsidR="00163690" w:rsidRPr="0007017A" w:rsidRDefault="007864F9" w:rsidP="00143216">
      <w:pPr>
        <w:numPr>
          <w:ilvl w:val="0"/>
          <w:numId w:val="1"/>
        </w:numPr>
        <w:rPr>
          <w:b/>
          <w:sz w:val="24"/>
          <w:szCs w:val="24"/>
        </w:rPr>
      </w:pPr>
      <w:r w:rsidRPr="0007017A">
        <w:rPr>
          <w:b/>
          <w:sz w:val="24"/>
          <w:szCs w:val="24"/>
        </w:rPr>
        <w:t>State:</w:t>
      </w:r>
      <w:r w:rsidR="00143216" w:rsidRPr="0007017A">
        <w:rPr>
          <w:b/>
          <w:sz w:val="24"/>
          <w:szCs w:val="24"/>
        </w:rPr>
        <w:t xml:space="preserve">  </w:t>
      </w:r>
      <w:r w:rsidR="00152D7F" w:rsidRPr="00152D7F">
        <w:rPr>
          <w:sz w:val="24"/>
          <w:szCs w:val="24"/>
        </w:rPr>
        <w:t>Minnesota</w:t>
      </w:r>
    </w:p>
    <w:p w14:paraId="31409043" w14:textId="77777777" w:rsidR="00376C64" w:rsidRDefault="00376C64" w:rsidP="007864F9">
      <w:pPr>
        <w:ind w:left="420"/>
        <w:rPr>
          <w:sz w:val="24"/>
          <w:szCs w:val="24"/>
        </w:rPr>
      </w:pPr>
    </w:p>
    <w:p w14:paraId="31409044" w14:textId="0512F571" w:rsidR="007864F9" w:rsidRPr="006257EF" w:rsidRDefault="007864F9" w:rsidP="00143216">
      <w:pPr>
        <w:numPr>
          <w:ilvl w:val="0"/>
          <w:numId w:val="1"/>
        </w:numPr>
        <w:rPr>
          <w:b/>
          <w:sz w:val="24"/>
          <w:szCs w:val="24"/>
        </w:rPr>
      </w:pPr>
      <w:r w:rsidRPr="0064181E">
        <w:rPr>
          <w:b/>
          <w:sz w:val="24"/>
          <w:szCs w:val="24"/>
        </w:rPr>
        <w:t>Region:</w:t>
      </w:r>
      <w:r w:rsidR="00143216">
        <w:rPr>
          <w:b/>
          <w:sz w:val="24"/>
          <w:szCs w:val="24"/>
        </w:rPr>
        <w:t xml:space="preserve">  </w:t>
      </w:r>
      <w:r w:rsidR="003641AC">
        <w:rPr>
          <w:sz w:val="24"/>
          <w:szCs w:val="24"/>
        </w:rPr>
        <w:t>Midwest</w:t>
      </w:r>
    </w:p>
    <w:p w14:paraId="31409045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31409046" w14:textId="77777777" w:rsidR="001D19EA" w:rsidRPr="00143216" w:rsidRDefault="001D19EA" w:rsidP="00143216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Regulatory </w:t>
      </w:r>
      <w:r>
        <w:rPr>
          <w:b/>
          <w:sz w:val="24"/>
          <w:szCs w:val="24"/>
        </w:rPr>
        <w:t>r</w:t>
      </w:r>
      <w:r w:rsidRPr="00E96206">
        <w:rPr>
          <w:b/>
          <w:sz w:val="24"/>
          <w:szCs w:val="24"/>
        </w:rPr>
        <w:t>equirements:</w:t>
      </w:r>
      <w:r w:rsidR="00143216">
        <w:rPr>
          <w:b/>
          <w:sz w:val="24"/>
          <w:szCs w:val="24"/>
        </w:rPr>
        <w:t xml:space="preserve">  </w:t>
      </w:r>
      <w:r w:rsidRPr="00143216">
        <w:rPr>
          <w:sz w:val="24"/>
          <w:szCs w:val="24"/>
        </w:rPr>
        <w:t>Section 6(o) of the Food and Nutrition Act of 2008, as amended, provides that no able-bodied adult without dependents (ABAWD) shal</w:t>
      </w:r>
      <w:r w:rsidR="00E808E4" w:rsidRPr="00143216">
        <w:rPr>
          <w:sz w:val="24"/>
          <w:szCs w:val="24"/>
        </w:rPr>
        <w:t xml:space="preserve">l be eligible to participate in </w:t>
      </w:r>
      <w:r w:rsidRPr="00143216">
        <w:rPr>
          <w:sz w:val="24"/>
          <w:szCs w:val="24"/>
        </w:rPr>
        <w:t>the Supplemental Nutrition Assistance Program (SNAP) as a member of any household if the individual received program benefits for more than 3 months during any 3-year period in which the individual was subject to but did not comply wi</w:t>
      </w:r>
      <w:r w:rsidR="008727C9" w:rsidRPr="00143216">
        <w:rPr>
          <w:sz w:val="24"/>
          <w:szCs w:val="24"/>
        </w:rPr>
        <w:t xml:space="preserve">th the ABAWD work requirement. </w:t>
      </w:r>
      <w:r w:rsidR="00C96E33" w:rsidRPr="00143216">
        <w:rPr>
          <w:sz w:val="24"/>
          <w:szCs w:val="24"/>
        </w:rPr>
        <w:t xml:space="preserve"> </w:t>
      </w:r>
      <w:r w:rsidRPr="00143216">
        <w:rPr>
          <w:sz w:val="24"/>
          <w:szCs w:val="24"/>
        </w:rPr>
        <w:t>Section 6(o) also provides that, upon the request of the State agency, the Secretary may waive the applicability of the 3-month ABAWD time limit for any group of individuals in the State if the Secretary makes a determination that the area in which the individuals reside has an unemployment rate of over 10 percent, or does not have a sufficient number of jobs to provide employment for the individuals.</w:t>
      </w:r>
    </w:p>
    <w:p w14:paraId="31409047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31409048" w14:textId="1FA2B720" w:rsidR="003C5628" w:rsidRPr="005E2C22" w:rsidRDefault="007864F9" w:rsidP="00A8312F">
      <w:pPr>
        <w:numPr>
          <w:ilvl w:val="0"/>
          <w:numId w:val="1"/>
        </w:numPr>
        <w:rPr>
          <w:sz w:val="24"/>
          <w:szCs w:val="24"/>
        </w:rPr>
      </w:pPr>
      <w:r w:rsidRPr="00E35E78">
        <w:rPr>
          <w:b/>
          <w:sz w:val="24"/>
          <w:szCs w:val="24"/>
        </w:rPr>
        <w:t>Descript</w:t>
      </w:r>
      <w:r w:rsidR="00143216">
        <w:rPr>
          <w:b/>
          <w:sz w:val="24"/>
          <w:szCs w:val="24"/>
        </w:rPr>
        <w:t xml:space="preserve">ion of alternative procedures:  </w:t>
      </w:r>
      <w:r w:rsidR="004350F3" w:rsidRPr="006257EF">
        <w:rPr>
          <w:sz w:val="24"/>
          <w:szCs w:val="24"/>
        </w:rPr>
        <w:t xml:space="preserve">The State of </w:t>
      </w:r>
      <w:r w:rsidR="00803684">
        <w:rPr>
          <w:sz w:val="24"/>
          <w:szCs w:val="24"/>
        </w:rPr>
        <w:t>Minnesota</w:t>
      </w:r>
      <w:r w:rsidR="0081524F" w:rsidRPr="006257EF">
        <w:rPr>
          <w:sz w:val="24"/>
          <w:szCs w:val="24"/>
        </w:rPr>
        <w:t xml:space="preserve"> is requesting to </w:t>
      </w:r>
      <w:r w:rsidR="00E35E78" w:rsidRPr="006257EF">
        <w:rPr>
          <w:sz w:val="24"/>
          <w:szCs w:val="24"/>
        </w:rPr>
        <w:t xml:space="preserve">exempt able-bodied adults without dependents (ABAWDs) </w:t>
      </w:r>
      <w:r w:rsidR="00C57E04" w:rsidRPr="006257EF">
        <w:rPr>
          <w:sz w:val="24"/>
          <w:szCs w:val="24"/>
        </w:rPr>
        <w:t xml:space="preserve">in </w:t>
      </w:r>
      <w:r w:rsidR="00805E0B">
        <w:rPr>
          <w:sz w:val="24"/>
          <w:szCs w:val="24"/>
        </w:rPr>
        <w:t>3</w:t>
      </w:r>
      <w:r w:rsidR="00D23F9A" w:rsidRPr="006257EF">
        <w:rPr>
          <w:sz w:val="24"/>
          <w:szCs w:val="24"/>
        </w:rPr>
        <w:t xml:space="preserve"> Labor Market Area</w:t>
      </w:r>
      <w:r w:rsidR="006B710C">
        <w:rPr>
          <w:sz w:val="24"/>
          <w:szCs w:val="24"/>
        </w:rPr>
        <w:t>s</w:t>
      </w:r>
      <w:r w:rsidR="00E9624E" w:rsidRPr="006257EF">
        <w:rPr>
          <w:sz w:val="24"/>
          <w:szCs w:val="24"/>
        </w:rPr>
        <w:t xml:space="preserve"> (LMA</w:t>
      </w:r>
      <w:r w:rsidR="006B710C">
        <w:rPr>
          <w:sz w:val="24"/>
          <w:szCs w:val="24"/>
        </w:rPr>
        <w:t>s</w:t>
      </w:r>
      <w:r w:rsidR="00E9624E" w:rsidRPr="006257EF">
        <w:rPr>
          <w:sz w:val="24"/>
          <w:szCs w:val="24"/>
        </w:rPr>
        <w:t>)</w:t>
      </w:r>
      <w:r w:rsidR="00805E0B">
        <w:rPr>
          <w:sz w:val="24"/>
          <w:szCs w:val="24"/>
        </w:rPr>
        <w:t xml:space="preserve"> and 9 reservation</w:t>
      </w:r>
      <w:r w:rsidR="00A13219">
        <w:rPr>
          <w:sz w:val="24"/>
          <w:szCs w:val="24"/>
        </w:rPr>
        <w:t>s</w:t>
      </w:r>
      <w:r w:rsidR="0081524F" w:rsidRPr="006257EF">
        <w:rPr>
          <w:sz w:val="24"/>
          <w:szCs w:val="24"/>
        </w:rPr>
        <w:t xml:space="preserve"> </w:t>
      </w:r>
      <w:r w:rsidR="00E35E78" w:rsidRPr="006257EF">
        <w:rPr>
          <w:sz w:val="24"/>
          <w:szCs w:val="24"/>
        </w:rPr>
        <w:t>from SNAP time limits at 7 CFR 273.24</w:t>
      </w:r>
      <w:r w:rsidR="00A8312F" w:rsidRPr="006257EF">
        <w:rPr>
          <w:sz w:val="24"/>
          <w:szCs w:val="24"/>
        </w:rPr>
        <w:t xml:space="preserve"> as amended by the Food and Nutrition Service’s </w:t>
      </w:r>
      <w:r w:rsidR="00B73426" w:rsidRPr="006257EF">
        <w:rPr>
          <w:sz w:val="24"/>
          <w:szCs w:val="24"/>
        </w:rPr>
        <w:t>F</w:t>
      </w:r>
      <w:r w:rsidR="00A8312F" w:rsidRPr="006257EF">
        <w:rPr>
          <w:sz w:val="24"/>
          <w:szCs w:val="24"/>
        </w:rPr>
        <w:t xml:space="preserve">inal </w:t>
      </w:r>
      <w:r w:rsidR="00B73426" w:rsidRPr="006257EF">
        <w:rPr>
          <w:sz w:val="24"/>
          <w:szCs w:val="24"/>
        </w:rPr>
        <w:t>R</w:t>
      </w:r>
      <w:r w:rsidR="00A8312F" w:rsidRPr="006257EF">
        <w:rPr>
          <w:sz w:val="24"/>
          <w:szCs w:val="24"/>
        </w:rPr>
        <w:t>ule</w:t>
      </w:r>
      <w:r w:rsidR="00B73426" w:rsidRPr="006257EF">
        <w:rPr>
          <w:sz w:val="24"/>
          <w:szCs w:val="24"/>
        </w:rPr>
        <w:t xml:space="preserve"> (84 FR 66782</w:t>
      </w:r>
      <w:r w:rsidR="00B73426" w:rsidRPr="006257EF">
        <w:rPr>
          <w:rFonts w:ascii="Georgia" w:hAnsi="Georgia"/>
          <w:color w:val="222222"/>
          <w:shd w:val="clear" w:color="auto" w:fill="FAFAFA"/>
        </w:rPr>
        <w:t>)</w:t>
      </w:r>
      <w:r w:rsidR="00E35E78" w:rsidRPr="006257EF">
        <w:rPr>
          <w:sz w:val="24"/>
          <w:szCs w:val="24"/>
        </w:rPr>
        <w:t>.</w:t>
      </w:r>
      <w:r w:rsidR="00143216" w:rsidRPr="005E2C22">
        <w:rPr>
          <w:sz w:val="24"/>
          <w:szCs w:val="24"/>
        </w:rPr>
        <w:t xml:space="preserve"> </w:t>
      </w:r>
    </w:p>
    <w:p w14:paraId="31409049" w14:textId="77777777" w:rsidR="00E35E78" w:rsidRPr="00E35E78" w:rsidRDefault="00E35E78" w:rsidP="00E35E78">
      <w:pPr>
        <w:ind w:left="420"/>
        <w:rPr>
          <w:b/>
          <w:sz w:val="24"/>
          <w:szCs w:val="24"/>
        </w:rPr>
      </w:pPr>
    </w:p>
    <w:p w14:paraId="3140904A" w14:textId="77777777" w:rsidR="002A6CF2" w:rsidRPr="00F17555" w:rsidRDefault="007864F9" w:rsidP="00BC7FA7">
      <w:pPr>
        <w:numPr>
          <w:ilvl w:val="0"/>
          <w:numId w:val="1"/>
        </w:numPr>
        <w:rPr>
          <w:b/>
          <w:sz w:val="24"/>
          <w:szCs w:val="24"/>
        </w:rPr>
      </w:pPr>
      <w:r w:rsidRPr="00F17555">
        <w:rPr>
          <w:b/>
          <w:sz w:val="24"/>
          <w:szCs w:val="24"/>
        </w:rPr>
        <w:t xml:space="preserve">Justification for request:  </w:t>
      </w:r>
    </w:p>
    <w:p w14:paraId="3140904B" w14:textId="37EBCA5A" w:rsidR="002F246C" w:rsidRDefault="00BC7FA7" w:rsidP="002F246C">
      <w:pPr>
        <w:ind w:left="420"/>
        <w:rPr>
          <w:sz w:val="24"/>
          <w:szCs w:val="24"/>
        </w:rPr>
      </w:pPr>
      <w:r w:rsidRPr="0063433B">
        <w:rPr>
          <w:sz w:val="24"/>
          <w:szCs w:val="24"/>
        </w:rPr>
        <w:t xml:space="preserve">Under SNAP regulations at 7 CFR 273.24(f)(2), </w:t>
      </w:r>
      <w:r>
        <w:rPr>
          <w:sz w:val="24"/>
          <w:szCs w:val="24"/>
        </w:rPr>
        <w:t>areas may</w:t>
      </w:r>
      <w:r w:rsidRPr="0063433B">
        <w:rPr>
          <w:sz w:val="24"/>
          <w:szCs w:val="24"/>
        </w:rPr>
        <w:t xml:space="preserve"> </w:t>
      </w:r>
      <w:r w:rsidR="00F97CF2">
        <w:rPr>
          <w:sz w:val="24"/>
          <w:szCs w:val="24"/>
        </w:rPr>
        <w:t xml:space="preserve">support a claim of </w:t>
      </w:r>
      <w:r>
        <w:rPr>
          <w:sz w:val="24"/>
          <w:szCs w:val="24"/>
        </w:rPr>
        <w:t>insufficient jobs</w:t>
      </w:r>
      <w:r w:rsidR="00F97CF2">
        <w:rPr>
          <w:sz w:val="24"/>
          <w:szCs w:val="24"/>
        </w:rPr>
        <w:t xml:space="preserve"> by</w:t>
      </w:r>
      <w:r>
        <w:rPr>
          <w:sz w:val="24"/>
          <w:szCs w:val="24"/>
        </w:rPr>
        <w:t xml:space="preserve"> sub</w:t>
      </w:r>
      <w:r w:rsidR="0082218B">
        <w:rPr>
          <w:sz w:val="24"/>
          <w:szCs w:val="24"/>
        </w:rPr>
        <w:t>mit</w:t>
      </w:r>
      <w:r w:rsidR="00F97CF2">
        <w:rPr>
          <w:sz w:val="24"/>
          <w:szCs w:val="24"/>
        </w:rPr>
        <w:t>ting</w:t>
      </w:r>
      <w:r w:rsidR="0082218B">
        <w:rPr>
          <w:sz w:val="24"/>
          <w:szCs w:val="24"/>
        </w:rPr>
        <w:t xml:space="preserve"> evidence that an area has</w:t>
      </w:r>
      <w:r w:rsidR="00D35478">
        <w:rPr>
          <w:sz w:val="24"/>
          <w:szCs w:val="24"/>
        </w:rPr>
        <w:t xml:space="preserve"> </w:t>
      </w:r>
      <w:r w:rsidR="0082218B">
        <w:rPr>
          <w:sz w:val="24"/>
          <w:szCs w:val="24"/>
        </w:rPr>
        <w:t xml:space="preserve">an average unemployment rate for a </w:t>
      </w:r>
      <w:r>
        <w:rPr>
          <w:sz w:val="24"/>
          <w:szCs w:val="24"/>
        </w:rPr>
        <w:t xml:space="preserve">24-month </w:t>
      </w:r>
      <w:r w:rsidR="0082218B">
        <w:rPr>
          <w:sz w:val="24"/>
          <w:szCs w:val="24"/>
        </w:rPr>
        <w:t xml:space="preserve">time period </w:t>
      </w:r>
      <w:r>
        <w:rPr>
          <w:sz w:val="24"/>
          <w:szCs w:val="24"/>
        </w:rPr>
        <w:t>that exceeds the national average for th</w:t>
      </w:r>
      <w:r w:rsidR="0082218B">
        <w:rPr>
          <w:sz w:val="24"/>
          <w:szCs w:val="24"/>
        </w:rPr>
        <w:t xml:space="preserve">e </w:t>
      </w:r>
      <w:r>
        <w:rPr>
          <w:sz w:val="24"/>
          <w:szCs w:val="24"/>
        </w:rPr>
        <w:t>same</w:t>
      </w:r>
      <w:r w:rsidR="00CC538C">
        <w:rPr>
          <w:sz w:val="24"/>
          <w:szCs w:val="24"/>
        </w:rPr>
        <w:t xml:space="preserve"> 24-month</w:t>
      </w:r>
      <w:r w:rsidR="0082218B">
        <w:rPr>
          <w:sz w:val="24"/>
          <w:szCs w:val="24"/>
        </w:rPr>
        <w:t xml:space="preserve"> </w:t>
      </w:r>
      <w:r>
        <w:rPr>
          <w:sz w:val="24"/>
          <w:szCs w:val="24"/>
        </w:rPr>
        <w:t>period by 20 percent</w:t>
      </w:r>
      <w:r w:rsidR="00052F22">
        <w:rPr>
          <w:sz w:val="24"/>
          <w:szCs w:val="24"/>
        </w:rPr>
        <w:t>, but in no case may the 24-month average unemployment rate of the requested area be less than 6 percent</w:t>
      </w:r>
      <w:r>
        <w:rPr>
          <w:sz w:val="24"/>
          <w:szCs w:val="24"/>
        </w:rPr>
        <w:t>.</w:t>
      </w:r>
      <w:r w:rsidR="00225255">
        <w:rPr>
          <w:sz w:val="24"/>
          <w:szCs w:val="24"/>
        </w:rPr>
        <w:t xml:space="preserve"> </w:t>
      </w:r>
      <w:r w:rsidR="00841D30">
        <w:rPr>
          <w:sz w:val="24"/>
          <w:szCs w:val="24"/>
        </w:rPr>
        <w:t xml:space="preserve"> </w:t>
      </w:r>
      <w:r w:rsidR="002F246C">
        <w:rPr>
          <w:sz w:val="24"/>
          <w:szCs w:val="24"/>
        </w:rPr>
        <w:t>7 CFR 273.24(f)(</w:t>
      </w:r>
      <w:r w:rsidR="00E920C7">
        <w:rPr>
          <w:sz w:val="24"/>
          <w:szCs w:val="24"/>
        </w:rPr>
        <w:t>4</w:t>
      </w:r>
      <w:r w:rsidR="002F246C" w:rsidRPr="0063433B">
        <w:rPr>
          <w:sz w:val="24"/>
          <w:szCs w:val="24"/>
        </w:rPr>
        <w:t>)</w:t>
      </w:r>
      <w:r w:rsidR="002F246C">
        <w:rPr>
          <w:sz w:val="24"/>
          <w:szCs w:val="24"/>
        </w:rPr>
        <w:t xml:space="preserve"> </w:t>
      </w:r>
      <w:r w:rsidR="00B86EA0">
        <w:rPr>
          <w:sz w:val="24"/>
          <w:szCs w:val="24"/>
        </w:rPr>
        <w:t>provides that a Labor Market Area (LMA), the int</w:t>
      </w:r>
      <w:r w:rsidR="008A6CC9">
        <w:rPr>
          <w:sz w:val="24"/>
          <w:szCs w:val="24"/>
        </w:rPr>
        <w:t>ra</w:t>
      </w:r>
      <w:r w:rsidR="00B86EA0">
        <w:rPr>
          <w:sz w:val="24"/>
          <w:szCs w:val="24"/>
        </w:rPr>
        <w:t xml:space="preserve">state part of an interstate LMA, a reservation area, or a U.S. Territory </w:t>
      </w:r>
      <w:r w:rsidR="008A6CC9">
        <w:rPr>
          <w:sz w:val="24"/>
          <w:szCs w:val="24"/>
        </w:rPr>
        <w:t>are</w:t>
      </w:r>
      <w:r w:rsidR="00B86EA0">
        <w:rPr>
          <w:sz w:val="24"/>
          <w:szCs w:val="24"/>
        </w:rPr>
        <w:t xml:space="preserve"> considered to be area</w:t>
      </w:r>
      <w:r w:rsidR="008A6CC9">
        <w:rPr>
          <w:sz w:val="24"/>
          <w:szCs w:val="24"/>
        </w:rPr>
        <w:t>s</w:t>
      </w:r>
      <w:r w:rsidR="00B86EA0">
        <w:rPr>
          <w:sz w:val="24"/>
          <w:szCs w:val="24"/>
        </w:rPr>
        <w:t xml:space="preserve"> for the purposes of waivers.</w:t>
      </w:r>
    </w:p>
    <w:p w14:paraId="3140904C" w14:textId="77777777" w:rsidR="00F17555" w:rsidRDefault="00F17555" w:rsidP="00F17555">
      <w:pPr>
        <w:rPr>
          <w:sz w:val="24"/>
          <w:szCs w:val="24"/>
        </w:rPr>
      </w:pPr>
    </w:p>
    <w:p w14:paraId="3140904D" w14:textId="5C3C144C" w:rsidR="00A25D3E" w:rsidRDefault="00E42FD9" w:rsidP="00D86E4C">
      <w:pPr>
        <w:ind w:left="420"/>
        <w:rPr>
          <w:sz w:val="24"/>
          <w:szCs w:val="24"/>
        </w:rPr>
      </w:pPr>
      <w:r w:rsidRPr="00FC0C91">
        <w:rPr>
          <w:sz w:val="24"/>
          <w:szCs w:val="24"/>
        </w:rPr>
        <w:lastRenderedPageBreak/>
        <w:t xml:space="preserve">The State of </w:t>
      </w:r>
      <w:r w:rsidR="00803684">
        <w:rPr>
          <w:sz w:val="24"/>
          <w:szCs w:val="24"/>
        </w:rPr>
        <w:t>Minnesota</w:t>
      </w:r>
      <w:r w:rsidR="00372471" w:rsidRPr="00FC0C91">
        <w:rPr>
          <w:sz w:val="24"/>
          <w:szCs w:val="24"/>
        </w:rPr>
        <w:t xml:space="preserve"> </w:t>
      </w:r>
      <w:r w:rsidR="00EB2458" w:rsidRPr="00FC0C91">
        <w:rPr>
          <w:sz w:val="24"/>
          <w:szCs w:val="24"/>
        </w:rPr>
        <w:t>seeks a waiver for</w:t>
      </w:r>
      <w:r w:rsidR="00BC7FA7" w:rsidRPr="00FC0C91">
        <w:rPr>
          <w:sz w:val="24"/>
          <w:szCs w:val="24"/>
        </w:rPr>
        <w:t xml:space="preserve"> </w:t>
      </w:r>
      <w:r w:rsidR="00D30040">
        <w:rPr>
          <w:sz w:val="24"/>
          <w:szCs w:val="24"/>
        </w:rPr>
        <w:t>3</w:t>
      </w:r>
      <w:r w:rsidR="00DD60B6" w:rsidRPr="00FC0C91">
        <w:rPr>
          <w:sz w:val="24"/>
          <w:szCs w:val="24"/>
        </w:rPr>
        <w:t xml:space="preserve"> </w:t>
      </w:r>
      <w:r w:rsidR="00D55320" w:rsidRPr="00FC0C91">
        <w:rPr>
          <w:sz w:val="24"/>
          <w:szCs w:val="24"/>
        </w:rPr>
        <w:t>Labor</w:t>
      </w:r>
      <w:r w:rsidR="00D55320" w:rsidRPr="00E9404B">
        <w:rPr>
          <w:sz w:val="24"/>
          <w:szCs w:val="24"/>
        </w:rPr>
        <w:t xml:space="preserve"> Market Area</w:t>
      </w:r>
      <w:r w:rsidR="00D30040">
        <w:rPr>
          <w:sz w:val="24"/>
          <w:szCs w:val="24"/>
        </w:rPr>
        <w:t>s</w:t>
      </w:r>
      <w:r w:rsidR="00BD0931" w:rsidRPr="00E9404B">
        <w:rPr>
          <w:sz w:val="24"/>
          <w:szCs w:val="24"/>
        </w:rPr>
        <w:t xml:space="preserve"> b</w:t>
      </w:r>
      <w:r w:rsidR="00DD60B6" w:rsidRPr="00E9404B">
        <w:rPr>
          <w:sz w:val="24"/>
          <w:szCs w:val="24"/>
        </w:rPr>
        <w:t xml:space="preserve">ased on </w:t>
      </w:r>
      <w:r w:rsidR="00D30040">
        <w:rPr>
          <w:sz w:val="24"/>
          <w:szCs w:val="24"/>
        </w:rPr>
        <w:t>each</w:t>
      </w:r>
      <w:r w:rsidR="00714085" w:rsidRPr="00E9404B">
        <w:rPr>
          <w:sz w:val="24"/>
          <w:szCs w:val="24"/>
        </w:rPr>
        <w:t xml:space="preserve"> </w:t>
      </w:r>
      <w:r w:rsidR="00E9624E" w:rsidRPr="00E9404B">
        <w:rPr>
          <w:sz w:val="24"/>
          <w:szCs w:val="24"/>
        </w:rPr>
        <w:t>L</w:t>
      </w:r>
      <w:r w:rsidR="008A6CC9" w:rsidRPr="00E9404B">
        <w:rPr>
          <w:sz w:val="24"/>
          <w:szCs w:val="24"/>
        </w:rPr>
        <w:t xml:space="preserve">abor Market Area </w:t>
      </w:r>
      <w:r w:rsidR="005B2CAF" w:rsidRPr="00E9404B">
        <w:rPr>
          <w:sz w:val="24"/>
          <w:szCs w:val="24"/>
        </w:rPr>
        <w:t xml:space="preserve">having an average unemployment rate </w:t>
      </w:r>
      <w:r w:rsidR="007D0114" w:rsidRPr="00E9404B">
        <w:rPr>
          <w:sz w:val="24"/>
          <w:szCs w:val="24"/>
        </w:rPr>
        <w:t xml:space="preserve">at least 6 percent and </w:t>
      </w:r>
      <w:r w:rsidR="007F3EE6" w:rsidRPr="00E9404B">
        <w:rPr>
          <w:sz w:val="24"/>
          <w:szCs w:val="24"/>
        </w:rPr>
        <w:t xml:space="preserve">at least </w:t>
      </w:r>
      <w:r w:rsidR="005B2CAF" w:rsidRPr="00E9404B">
        <w:rPr>
          <w:sz w:val="24"/>
          <w:szCs w:val="24"/>
        </w:rPr>
        <w:t xml:space="preserve">20 percent above the national average </w:t>
      </w:r>
      <w:r w:rsidR="009A0CCC" w:rsidRPr="00E9404B">
        <w:rPr>
          <w:sz w:val="24"/>
          <w:szCs w:val="24"/>
        </w:rPr>
        <w:t>for the 2</w:t>
      </w:r>
      <w:r w:rsidR="00E430FF" w:rsidRPr="00E9404B">
        <w:rPr>
          <w:sz w:val="24"/>
          <w:szCs w:val="24"/>
        </w:rPr>
        <w:t>4</w:t>
      </w:r>
      <w:r w:rsidR="009A0CCC" w:rsidRPr="00E9404B">
        <w:rPr>
          <w:sz w:val="24"/>
          <w:szCs w:val="24"/>
        </w:rPr>
        <w:t xml:space="preserve">-month period of </w:t>
      </w:r>
      <w:r w:rsidR="00901913" w:rsidRPr="00E9404B">
        <w:rPr>
          <w:sz w:val="24"/>
          <w:szCs w:val="24"/>
        </w:rPr>
        <w:t>July 2017</w:t>
      </w:r>
      <w:r w:rsidR="00E430FF" w:rsidRPr="00E9404B">
        <w:rPr>
          <w:sz w:val="24"/>
          <w:szCs w:val="24"/>
        </w:rPr>
        <w:t xml:space="preserve"> </w:t>
      </w:r>
      <w:r w:rsidR="00DD60B6" w:rsidRPr="00E9404B">
        <w:rPr>
          <w:sz w:val="24"/>
          <w:szCs w:val="24"/>
        </w:rPr>
        <w:t>t</w:t>
      </w:r>
      <w:r w:rsidR="008300EB" w:rsidRPr="00E9404B">
        <w:rPr>
          <w:sz w:val="24"/>
          <w:szCs w:val="24"/>
        </w:rPr>
        <w:t>hrough</w:t>
      </w:r>
      <w:r w:rsidR="00DD60B6" w:rsidRPr="00E9404B">
        <w:rPr>
          <w:sz w:val="24"/>
          <w:szCs w:val="24"/>
        </w:rPr>
        <w:t xml:space="preserve"> </w:t>
      </w:r>
      <w:r w:rsidR="00901913" w:rsidRPr="00E9404B">
        <w:rPr>
          <w:sz w:val="24"/>
          <w:szCs w:val="24"/>
        </w:rPr>
        <w:t>June 2019.</w:t>
      </w:r>
      <w:r w:rsidR="00324AB3" w:rsidRPr="00630520">
        <w:rPr>
          <w:sz w:val="24"/>
          <w:szCs w:val="24"/>
        </w:rPr>
        <w:t xml:space="preserve">  </w:t>
      </w:r>
      <w:r w:rsidR="00DD60B6" w:rsidRPr="00630520">
        <w:rPr>
          <w:sz w:val="24"/>
          <w:szCs w:val="24"/>
        </w:rPr>
        <w:t xml:space="preserve">The national </w:t>
      </w:r>
      <w:r w:rsidR="00AA192F" w:rsidRPr="00630520">
        <w:rPr>
          <w:sz w:val="24"/>
          <w:szCs w:val="24"/>
        </w:rPr>
        <w:t xml:space="preserve">average </w:t>
      </w:r>
      <w:r w:rsidR="00DD60B6" w:rsidRPr="00630520">
        <w:rPr>
          <w:sz w:val="24"/>
          <w:szCs w:val="24"/>
        </w:rPr>
        <w:t xml:space="preserve">unemployment rate for this </w:t>
      </w:r>
      <w:r w:rsidR="00205015" w:rsidRPr="00630520">
        <w:rPr>
          <w:sz w:val="24"/>
          <w:szCs w:val="24"/>
        </w:rPr>
        <w:t>2</w:t>
      </w:r>
      <w:r w:rsidR="00E430FF" w:rsidRPr="00630520">
        <w:rPr>
          <w:sz w:val="24"/>
          <w:szCs w:val="24"/>
        </w:rPr>
        <w:t>4</w:t>
      </w:r>
      <w:r w:rsidR="00205015" w:rsidRPr="00630520">
        <w:rPr>
          <w:sz w:val="24"/>
          <w:szCs w:val="24"/>
        </w:rPr>
        <w:t xml:space="preserve">-month </w:t>
      </w:r>
      <w:r w:rsidR="00DD60B6" w:rsidRPr="00630520">
        <w:rPr>
          <w:sz w:val="24"/>
          <w:szCs w:val="24"/>
        </w:rPr>
        <w:t xml:space="preserve">period was </w:t>
      </w:r>
      <w:r w:rsidR="00576BD3" w:rsidRPr="00630520">
        <w:rPr>
          <w:sz w:val="24"/>
          <w:szCs w:val="24"/>
        </w:rPr>
        <w:t>3.9</w:t>
      </w:r>
      <w:r w:rsidR="00A25D3E" w:rsidRPr="00630520">
        <w:rPr>
          <w:sz w:val="24"/>
          <w:szCs w:val="24"/>
        </w:rPr>
        <w:t xml:space="preserve"> percent; 20 percent above this was </w:t>
      </w:r>
      <w:r w:rsidR="00B926D0" w:rsidRPr="00630520">
        <w:rPr>
          <w:sz w:val="24"/>
          <w:szCs w:val="24"/>
        </w:rPr>
        <w:t>4.7</w:t>
      </w:r>
      <w:r w:rsidR="00162CA9" w:rsidRPr="00630520">
        <w:rPr>
          <w:sz w:val="24"/>
          <w:szCs w:val="24"/>
        </w:rPr>
        <w:t xml:space="preserve"> percent</w:t>
      </w:r>
      <w:r w:rsidR="000D2A87" w:rsidRPr="00630520">
        <w:rPr>
          <w:sz w:val="24"/>
          <w:szCs w:val="24"/>
        </w:rPr>
        <w:t>.</w:t>
      </w:r>
    </w:p>
    <w:p w14:paraId="70627E2A" w14:textId="0D8F0E8B" w:rsidR="007A7898" w:rsidRDefault="007A7898" w:rsidP="00D86E4C">
      <w:pPr>
        <w:ind w:left="420"/>
        <w:rPr>
          <w:sz w:val="24"/>
          <w:szCs w:val="24"/>
        </w:rPr>
      </w:pPr>
    </w:p>
    <w:tbl>
      <w:tblPr>
        <w:tblW w:w="4742" w:type="pct"/>
        <w:tblInd w:w="445" w:type="dxa"/>
        <w:tblLayout w:type="fixed"/>
        <w:tblLook w:val="04A0" w:firstRow="1" w:lastRow="0" w:firstColumn="1" w:lastColumn="0" w:noHBand="0" w:noVBand="1"/>
      </w:tblPr>
      <w:tblGrid>
        <w:gridCol w:w="2879"/>
        <w:gridCol w:w="1711"/>
        <w:gridCol w:w="1799"/>
        <w:gridCol w:w="1796"/>
      </w:tblGrid>
      <w:tr w:rsidR="007A7898" w:rsidRPr="007A7898" w14:paraId="2CA96286" w14:textId="77777777" w:rsidTr="007A7898">
        <w:trPr>
          <w:trHeight w:val="62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F275" w14:textId="77777777" w:rsidR="007A7898" w:rsidRPr="007A7898" w:rsidRDefault="007A7898" w:rsidP="007A78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7898">
              <w:rPr>
                <w:b/>
                <w:bCs/>
                <w:color w:val="000000"/>
                <w:sz w:val="24"/>
                <w:szCs w:val="24"/>
              </w:rPr>
              <w:t>Bureau of Labor Statistics Local Area Unemployment Data</w:t>
            </w:r>
            <w:r w:rsidRPr="007A7898">
              <w:rPr>
                <w:b/>
                <w:bCs/>
                <w:color w:val="000000"/>
                <w:sz w:val="24"/>
                <w:szCs w:val="24"/>
              </w:rPr>
              <w:br/>
              <w:t>July 2017 through June 2019</w:t>
            </w:r>
          </w:p>
        </w:tc>
      </w:tr>
      <w:tr w:rsidR="007A7898" w:rsidRPr="007A7898" w14:paraId="6A7C08AB" w14:textId="77777777" w:rsidTr="00683279">
        <w:trPr>
          <w:trHeight w:val="312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775B" w14:textId="77777777" w:rsidR="007A7898" w:rsidRPr="007A7898" w:rsidRDefault="007A7898" w:rsidP="007A78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7898">
              <w:rPr>
                <w:b/>
                <w:bCs/>
                <w:color w:val="000000"/>
                <w:sz w:val="24"/>
                <w:szCs w:val="24"/>
              </w:rPr>
              <w:t>Labor Market Area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E59B" w14:textId="77777777" w:rsidR="007A7898" w:rsidRPr="007A7898" w:rsidRDefault="007A7898" w:rsidP="007A78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7898">
              <w:rPr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3569" w14:textId="77777777" w:rsidR="007A7898" w:rsidRPr="007A7898" w:rsidRDefault="007A7898" w:rsidP="007A78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7898">
              <w:rPr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EFA2" w14:textId="77777777" w:rsidR="007A7898" w:rsidRPr="007A7898" w:rsidRDefault="007A7898" w:rsidP="007A78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7898">
              <w:rPr>
                <w:b/>
                <w:bCs/>
                <w:color w:val="000000"/>
                <w:sz w:val="24"/>
                <w:szCs w:val="24"/>
              </w:rPr>
              <w:t>Unemployment Rate</w:t>
            </w:r>
          </w:p>
        </w:tc>
      </w:tr>
      <w:tr w:rsidR="007A7898" w:rsidRPr="007A7898" w14:paraId="3C39B9AC" w14:textId="77777777" w:rsidTr="00683279">
        <w:trPr>
          <w:trHeight w:val="288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7AC3" w14:textId="77777777" w:rsidR="007A7898" w:rsidRPr="007A7898" w:rsidRDefault="007A7898" w:rsidP="007A7898">
            <w:pPr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Clearwater County, MN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3613B" w14:textId="77777777" w:rsidR="007A7898" w:rsidRPr="007A7898" w:rsidRDefault="007A7898" w:rsidP="007A7898">
            <w:pPr>
              <w:jc w:val="center"/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9,019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FED6" w14:textId="77777777" w:rsidR="007A7898" w:rsidRPr="007A7898" w:rsidRDefault="007A7898" w:rsidP="007A7898">
            <w:pPr>
              <w:jc w:val="center"/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108,220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0886" w14:textId="77777777" w:rsidR="007A7898" w:rsidRPr="007A7898" w:rsidRDefault="007A7898" w:rsidP="007A7898">
            <w:pPr>
              <w:jc w:val="center"/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8.3</w:t>
            </w:r>
          </w:p>
        </w:tc>
      </w:tr>
      <w:tr w:rsidR="007A7898" w:rsidRPr="007A7898" w14:paraId="4A0C9B27" w14:textId="77777777" w:rsidTr="00683279">
        <w:trPr>
          <w:trHeight w:val="288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CFC8" w14:textId="77777777" w:rsidR="007A7898" w:rsidRPr="007A7898" w:rsidRDefault="007A7898" w:rsidP="007A7898">
            <w:pPr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Koochiching County, MN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EC66" w14:textId="77777777" w:rsidR="007A7898" w:rsidRPr="007A7898" w:rsidRDefault="007A7898" w:rsidP="007A7898">
            <w:pPr>
              <w:jc w:val="center"/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8,892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B622" w14:textId="77777777" w:rsidR="007A7898" w:rsidRPr="007A7898" w:rsidRDefault="007A7898" w:rsidP="007A7898">
            <w:pPr>
              <w:jc w:val="center"/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142,934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0F38" w14:textId="77777777" w:rsidR="007A7898" w:rsidRPr="007A7898" w:rsidRDefault="007A7898" w:rsidP="007A7898">
            <w:pPr>
              <w:jc w:val="center"/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6.2</w:t>
            </w:r>
          </w:p>
        </w:tc>
      </w:tr>
      <w:tr w:rsidR="007A7898" w:rsidRPr="007A7898" w14:paraId="74BBAB05" w14:textId="77777777" w:rsidTr="00683279">
        <w:trPr>
          <w:trHeight w:val="288"/>
        </w:trPr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0FC4" w14:textId="77777777" w:rsidR="007A7898" w:rsidRPr="007A7898" w:rsidRDefault="007A7898" w:rsidP="007A7898">
            <w:pPr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Marshall County, MN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C1EC" w14:textId="77777777" w:rsidR="007A7898" w:rsidRPr="007A7898" w:rsidRDefault="007A7898" w:rsidP="007A7898">
            <w:pPr>
              <w:jc w:val="center"/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8,017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4DE8" w14:textId="77777777" w:rsidR="007A7898" w:rsidRPr="007A7898" w:rsidRDefault="007A7898" w:rsidP="007A7898">
            <w:pPr>
              <w:jc w:val="center"/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130,573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8896" w14:textId="77777777" w:rsidR="007A7898" w:rsidRPr="007A7898" w:rsidRDefault="007A7898" w:rsidP="007A7898">
            <w:pPr>
              <w:jc w:val="center"/>
              <w:rPr>
                <w:color w:val="000000"/>
                <w:sz w:val="24"/>
                <w:szCs w:val="24"/>
              </w:rPr>
            </w:pPr>
            <w:r w:rsidRPr="007A7898">
              <w:rPr>
                <w:color w:val="000000"/>
                <w:sz w:val="24"/>
                <w:szCs w:val="24"/>
              </w:rPr>
              <w:t>6.1</w:t>
            </w:r>
          </w:p>
        </w:tc>
      </w:tr>
    </w:tbl>
    <w:p w14:paraId="3140913B" w14:textId="4432E99D" w:rsidR="00785980" w:rsidRDefault="00785980" w:rsidP="00AD5C56">
      <w:pPr>
        <w:rPr>
          <w:sz w:val="24"/>
          <w:szCs w:val="24"/>
        </w:rPr>
      </w:pPr>
    </w:p>
    <w:p w14:paraId="108936F8" w14:textId="28B2DDBA" w:rsidR="0021555E" w:rsidRDefault="0021555E" w:rsidP="0021555E">
      <w:pPr>
        <w:ind w:left="418"/>
        <w:rPr>
          <w:sz w:val="24"/>
          <w:szCs w:val="24"/>
        </w:rPr>
      </w:pPr>
      <w:r w:rsidRPr="0020573D">
        <w:rPr>
          <w:sz w:val="24"/>
          <w:szCs w:val="24"/>
        </w:rPr>
        <w:t xml:space="preserve">The state also seeks a waiver </w:t>
      </w:r>
      <w:r w:rsidR="00A13219">
        <w:rPr>
          <w:sz w:val="24"/>
          <w:szCs w:val="24"/>
        </w:rPr>
        <w:t xml:space="preserve">for </w:t>
      </w:r>
      <w:r w:rsidR="00AE0830">
        <w:rPr>
          <w:sz w:val="24"/>
          <w:szCs w:val="24"/>
        </w:rPr>
        <w:t>9 reservatio</w:t>
      </w:r>
      <w:r w:rsidR="00A13219">
        <w:rPr>
          <w:sz w:val="24"/>
          <w:szCs w:val="24"/>
        </w:rPr>
        <w:t>n</w:t>
      </w:r>
      <w:r w:rsidR="00AE0830">
        <w:rPr>
          <w:sz w:val="24"/>
          <w:szCs w:val="24"/>
        </w:rPr>
        <w:t>s</w:t>
      </w:r>
      <w:r>
        <w:rPr>
          <w:sz w:val="24"/>
          <w:szCs w:val="24"/>
        </w:rPr>
        <w:t xml:space="preserve">. </w:t>
      </w:r>
      <w:r w:rsidRPr="0020573D">
        <w:rPr>
          <w:sz w:val="24"/>
          <w:szCs w:val="24"/>
        </w:rPr>
        <w:t xml:space="preserve">During the period of </w:t>
      </w:r>
      <w:r>
        <w:rPr>
          <w:sz w:val="24"/>
          <w:szCs w:val="24"/>
        </w:rPr>
        <w:t>July 2017 through June 2019</w:t>
      </w:r>
      <w:r w:rsidRPr="0020573D">
        <w:rPr>
          <w:sz w:val="24"/>
          <w:szCs w:val="24"/>
        </w:rPr>
        <w:t xml:space="preserve">, </w:t>
      </w:r>
      <w:r w:rsidR="00AE0830">
        <w:rPr>
          <w:sz w:val="24"/>
          <w:szCs w:val="24"/>
        </w:rPr>
        <w:t>each</w:t>
      </w:r>
      <w:r w:rsidR="00A453CA">
        <w:rPr>
          <w:sz w:val="24"/>
          <w:szCs w:val="24"/>
        </w:rPr>
        <w:t xml:space="preserve"> </w:t>
      </w:r>
      <w:r w:rsidR="003A762D">
        <w:rPr>
          <w:sz w:val="24"/>
          <w:szCs w:val="24"/>
        </w:rPr>
        <w:t>reservation</w:t>
      </w:r>
      <w:r w:rsidRPr="0020573D">
        <w:rPr>
          <w:sz w:val="24"/>
          <w:szCs w:val="24"/>
        </w:rPr>
        <w:t xml:space="preserve"> had an average unemployment rate </w:t>
      </w:r>
      <w:r w:rsidR="00E6461A">
        <w:rPr>
          <w:sz w:val="24"/>
          <w:szCs w:val="24"/>
        </w:rPr>
        <w:t xml:space="preserve">at least 6 percent and at least </w:t>
      </w:r>
      <w:r w:rsidRPr="0020573D">
        <w:rPr>
          <w:sz w:val="24"/>
          <w:szCs w:val="24"/>
        </w:rPr>
        <w:t>20 percent higher than the national average unemployment rate during the same period.</w:t>
      </w:r>
      <w:r>
        <w:rPr>
          <w:sz w:val="24"/>
          <w:szCs w:val="24"/>
        </w:rPr>
        <w:t xml:space="preserve">  </w:t>
      </w:r>
      <w:r w:rsidRPr="0020573D">
        <w:rPr>
          <w:sz w:val="24"/>
          <w:szCs w:val="24"/>
        </w:rPr>
        <w:t xml:space="preserve">The reservation unemployment rates were calculated by applying </w:t>
      </w:r>
      <w:r>
        <w:rPr>
          <w:sz w:val="24"/>
          <w:szCs w:val="24"/>
        </w:rPr>
        <w:t>201</w:t>
      </w:r>
      <w:r w:rsidR="00A453CA">
        <w:rPr>
          <w:sz w:val="24"/>
          <w:szCs w:val="24"/>
        </w:rPr>
        <w:t>4</w:t>
      </w:r>
      <w:r>
        <w:rPr>
          <w:sz w:val="24"/>
          <w:szCs w:val="24"/>
        </w:rPr>
        <w:t>-</w:t>
      </w:r>
      <w:r w:rsidRPr="0020573D">
        <w:rPr>
          <w:sz w:val="24"/>
          <w:szCs w:val="24"/>
        </w:rPr>
        <w:t>201</w:t>
      </w:r>
      <w:r w:rsidR="00A453CA">
        <w:rPr>
          <w:sz w:val="24"/>
          <w:szCs w:val="24"/>
        </w:rPr>
        <w:t>8</w:t>
      </w:r>
      <w:r w:rsidRPr="0020573D">
        <w:rPr>
          <w:sz w:val="24"/>
          <w:szCs w:val="24"/>
        </w:rPr>
        <w:t xml:space="preserve"> 5-year American Community Survey (ACS) share ratios to county-level </w:t>
      </w:r>
      <w:r w:rsidRPr="000A7B5C">
        <w:rPr>
          <w:sz w:val="24"/>
          <w:szCs w:val="24"/>
        </w:rPr>
        <w:t>Bureau of Labor Statistics</w:t>
      </w:r>
      <w:r w:rsidRPr="0020573D">
        <w:rPr>
          <w:sz w:val="24"/>
          <w:szCs w:val="24"/>
        </w:rPr>
        <w:t xml:space="preserve"> data for </w:t>
      </w:r>
      <w:r>
        <w:rPr>
          <w:sz w:val="24"/>
          <w:szCs w:val="24"/>
        </w:rPr>
        <w:t>July 2017 - June 2019.</w:t>
      </w:r>
    </w:p>
    <w:p w14:paraId="31AF8F27" w14:textId="3713974C" w:rsidR="003F289F" w:rsidRDefault="003F289F" w:rsidP="0021555E">
      <w:pPr>
        <w:ind w:left="418"/>
        <w:rPr>
          <w:sz w:val="24"/>
          <w:szCs w:val="24"/>
        </w:rPr>
      </w:pPr>
    </w:p>
    <w:tbl>
      <w:tblPr>
        <w:tblW w:w="4745" w:type="pct"/>
        <w:tblInd w:w="445" w:type="dxa"/>
        <w:tblLayout w:type="fixed"/>
        <w:tblLook w:val="04A0" w:firstRow="1" w:lastRow="0" w:firstColumn="1" w:lastColumn="0" w:noHBand="0" w:noVBand="1"/>
      </w:tblPr>
      <w:tblGrid>
        <w:gridCol w:w="3690"/>
        <w:gridCol w:w="1532"/>
        <w:gridCol w:w="1166"/>
        <w:gridCol w:w="1802"/>
      </w:tblGrid>
      <w:tr w:rsidR="00485A46" w:rsidRPr="00485A46" w14:paraId="3CF0F962" w14:textId="77777777" w:rsidTr="00643447">
        <w:trPr>
          <w:trHeight w:val="68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F6A61" w14:textId="77777777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Bureau of Labor Statistics Local Area Unemployment/Census Bureau Data</w:t>
            </w:r>
            <w:r w:rsidRPr="00485A46">
              <w:rPr>
                <w:b/>
                <w:bCs/>
                <w:sz w:val="24"/>
                <w:szCs w:val="24"/>
              </w:rPr>
              <w:br/>
              <w:t>July 2017 through June 2019</w:t>
            </w:r>
          </w:p>
        </w:tc>
      </w:tr>
      <w:tr w:rsidR="00643447" w:rsidRPr="00485A46" w14:paraId="29B53AE8" w14:textId="77777777" w:rsidTr="00643447">
        <w:trPr>
          <w:trHeight w:val="3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BFF0B" w14:textId="77777777" w:rsidR="00485A46" w:rsidRPr="00485A46" w:rsidRDefault="00485A46" w:rsidP="00485A46">
            <w:pPr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05B1" w14:textId="77777777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Unemployed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0FB9" w14:textId="77777777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Labor Force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6FD6D" w14:textId="77777777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Unemployment Rate</w:t>
            </w:r>
          </w:p>
        </w:tc>
      </w:tr>
      <w:tr w:rsidR="00643447" w:rsidRPr="00485A46" w14:paraId="1BD60DBB" w14:textId="77777777" w:rsidTr="00643447">
        <w:trPr>
          <w:trHeight w:val="818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96DF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Itasca County (part); Minnesota (part); Bois Forte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B284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530F" w14:textId="65B045AE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1,421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4FE0" w14:textId="066FC19F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-</w:t>
            </w:r>
          </w:p>
        </w:tc>
      </w:tr>
      <w:tr w:rsidR="00643447" w:rsidRPr="00485A46" w14:paraId="178D3C66" w14:textId="77777777" w:rsidTr="00643447">
        <w:trPr>
          <w:trHeight w:val="701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921A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Koochiching County (part); Minnesota (part); Bois Forte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E11D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232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DE24" w14:textId="0EA27130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1,471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4E54A" w14:textId="01DB5D08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15.8</w:t>
            </w:r>
          </w:p>
        </w:tc>
      </w:tr>
      <w:tr w:rsidR="00643447" w:rsidRPr="00485A46" w14:paraId="62BB13F7" w14:textId="77777777" w:rsidTr="00643447">
        <w:trPr>
          <w:trHeight w:val="67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D9D7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St. Louis County (part); Minnesota (part); Bois Forte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BDD35" w14:textId="3C574C83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</w:t>
            </w:r>
            <w:r w:rsidR="00A826DC">
              <w:rPr>
                <w:sz w:val="24"/>
                <w:szCs w:val="24"/>
              </w:rPr>
              <w:t>,</w:t>
            </w:r>
            <w:bookmarkStart w:id="0" w:name="_GoBack"/>
            <w:bookmarkEnd w:id="0"/>
            <w:r w:rsidRPr="00485A46">
              <w:rPr>
                <w:sz w:val="24"/>
                <w:szCs w:val="24"/>
              </w:rPr>
              <w:t>142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F467" w14:textId="5CE7AEE2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12,759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9C518" w14:textId="7799D652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8.9</w:t>
            </w:r>
          </w:p>
        </w:tc>
      </w:tr>
      <w:tr w:rsidR="00643447" w:rsidRPr="00485A46" w14:paraId="44C880E7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DA4D" w14:textId="77777777" w:rsidR="00485A46" w:rsidRPr="00485A46" w:rsidRDefault="00485A46" w:rsidP="006434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Bois Forte Reservation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8135" w14:textId="7E109864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1,374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A1CC" w14:textId="5E8376D4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15,651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FD41" w14:textId="638C24DE" w:rsidR="00485A46" w:rsidRPr="00485A46" w:rsidRDefault="00485A46" w:rsidP="006434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8.8</w:t>
            </w:r>
          </w:p>
        </w:tc>
      </w:tr>
      <w:tr w:rsidR="00643447" w:rsidRPr="00485A46" w14:paraId="3E8DA1D6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F309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874D" w14:textId="126F3DCE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3F15" w14:textId="50A2C38E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E59D" w14:textId="0F34EF83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47" w:rsidRPr="00485A46" w14:paraId="00E50C54" w14:textId="77777777" w:rsidTr="00643447">
        <w:trPr>
          <w:trHeight w:val="8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5480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Carlton County (part); Minnesota (part); Fond du Lac Reservation and Off-Reservation Trust Land, MN--WI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9075" w14:textId="7E5274C9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</w:t>
            </w:r>
            <w:r w:rsidR="00A826DC">
              <w:rPr>
                <w:sz w:val="24"/>
                <w:szCs w:val="24"/>
              </w:rPr>
              <w:t>,</w:t>
            </w:r>
            <w:r w:rsidRPr="00485A46">
              <w:rPr>
                <w:sz w:val="24"/>
                <w:szCs w:val="24"/>
              </w:rPr>
              <w:t>017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D02B" w14:textId="4D4F6721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34,360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B83E" w14:textId="377200B6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8.8</w:t>
            </w:r>
          </w:p>
        </w:tc>
      </w:tr>
      <w:tr w:rsidR="00643447" w:rsidRPr="00485A46" w14:paraId="12582136" w14:textId="77777777" w:rsidTr="00643447">
        <w:trPr>
          <w:trHeight w:val="719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91E8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St. Louis County (part); Minnesota (part); Fond du Lac Reservation and Off-Reservation Trust Land, MN--WI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759A" w14:textId="12205B12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</w:t>
            </w:r>
            <w:r w:rsidR="00A826DC">
              <w:rPr>
                <w:sz w:val="24"/>
                <w:szCs w:val="24"/>
              </w:rPr>
              <w:t>,</w:t>
            </w:r>
            <w:r w:rsidRPr="00485A46">
              <w:rPr>
                <w:sz w:val="24"/>
                <w:szCs w:val="24"/>
              </w:rPr>
              <w:t>332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9825" w14:textId="4E622A0B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12,275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9F60" w14:textId="31516EEF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10.8</w:t>
            </w:r>
          </w:p>
        </w:tc>
      </w:tr>
      <w:tr w:rsidR="00643447" w:rsidRPr="00485A46" w14:paraId="35D09757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C77E" w14:textId="77777777" w:rsidR="00485A46" w:rsidRPr="00485A46" w:rsidRDefault="00485A46" w:rsidP="006434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Fond du Lac Reservation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136D" w14:textId="5E8D5D17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4,349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1097" w14:textId="40EB010F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46,634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F6273" w14:textId="7520B936" w:rsidR="00485A46" w:rsidRPr="00485A46" w:rsidRDefault="00485A46" w:rsidP="006434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9.3</w:t>
            </w:r>
          </w:p>
        </w:tc>
      </w:tr>
      <w:tr w:rsidR="00643447" w:rsidRPr="00485A46" w14:paraId="4A7DE497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BBF9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115B" w14:textId="036E474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97FD" w14:textId="38B12F9B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AD23" w14:textId="007C2BB9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47" w:rsidRPr="00485A46" w14:paraId="20C1A6A7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5CA1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Beltrami County (part); Minnesota (part); Leech Lake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7C48" w14:textId="64FF9F5C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</w:t>
            </w:r>
            <w:r w:rsidR="00A826DC">
              <w:rPr>
                <w:sz w:val="24"/>
                <w:szCs w:val="24"/>
              </w:rPr>
              <w:t>,</w:t>
            </w:r>
            <w:r w:rsidRPr="00485A46">
              <w:rPr>
                <w:sz w:val="24"/>
                <w:szCs w:val="24"/>
              </w:rPr>
              <w:t>758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B04C" w14:textId="4FCF41B3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21,297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1ACA" w14:textId="690362D6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8.3</w:t>
            </w:r>
          </w:p>
        </w:tc>
      </w:tr>
      <w:tr w:rsidR="00643447" w:rsidRPr="00485A46" w14:paraId="6DD2D962" w14:textId="77777777" w:rsidTr="00643447">
        <w:trPr>
          <w:trHeight w:val="89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2478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Cass County (part); Minnesota (part); Leech Lake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D43B" w14:textId="681411E6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7</w:t>
            </w:r>
            <w:r w:rsidR="00A826DC">
              <w:rPr>
                <w:sz w:val="24"/>
                <w:szCs w:val="24"/>
              </w:rPr>
              <w:t>,</w:t>
            </w:r>
            <w:r w:rsidRPr="00485A46">
              <w:rPr>
                <w:sz w:val="24"/>
                <w:szCs w:val="24"/>
              </w:rPr>
              <w:t>668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9D99" w14:textId="11E0959A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67,502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B8F8" w14:textId="2A390A73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11.4</w:t>
            </w:r>
          </w:p>
        </w:tc>
      </w:tr>
      <w:tr w:rsidR="00643447" w:rsidRPr="00485A46" w14:paraId="70F23272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75E5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Hubbard County (part); Minnesota (part); Leech Lake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9E3E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321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9860" w14:textId="3812AC5E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3,693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6B47" w14:textId="4AF9E9DA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8.7</w:t>
            </w:r>
          </w:p>
        </w:tc>
      </w:tr>
      <w:tr w:rsidR="00643447" w:rsidRPr="00485A46" w14:paraId="4C45DADB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2D56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Itasca County (part); Minnesota (part); Leech Lake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01B4" w14:textId="3D918176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</w:t>
            </w:r>
            <w:r w:rsidR="00A826DC">
              <w:rPr>
                <w:sz w:val="24"/>
                <w:szCs w:val="24"/>
              </w:rPr>
              <w:t>,</w:t>
            </w:r>
            <w:r w:rsidRPr="00485A46">
              <w:rPr>
                <w:sz w:val="24"/>
                <w:szCs w:val="24"/>
              </w:rPr>
              <w:t>257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187B" w14:textId="24C1CBC9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31,656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E21A" w14:textId="0B0DDC08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10.3</w:t>
            </w:r>
          </w:p>
        </w:tc>
      </w:tr>
      <w:tr w:rsidR="00643447" w:rsidRPr="00485A46" w14:paraId="6E99369F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F47A" w14:textId="77777777" w:rsidR="00485A46" w:rsidRPr="00485A46" w:rsidRDefault="00485A46" w:rsidP="006434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Leech Lake Reservation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BBE4" w14:textId="6717CD5F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13,005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1649" w14:textId="34FD172E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124,149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BD0C" w14:textId="6412B4B5" w:rsidR="00485A46" w:rsidRPr="00A826DC" w:rsidRDefault="00485A46" w:rsidP="006434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826DC">
              <w:rPr>
                <w:b/>
                <w:bCs/>
                <w:color w:val="000000"/>
                <w:sz w:val="24"/>
                <w:szCs w:val="24"/>
              </w:rPr>
              <w:t>10.5</w:t>
            </w:r>
          </w:p>
        </w:tc>
      </w:tr>
      <w:tr w:rsidR="00643447" w:rsidRPr="00485A46" w14:paraId="62B0A250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539F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B6EE" w14:textId="3CAB6310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9CD5" w14:textId="16043874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5F16" w14:textId="3AF6733D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47" w:rsidRPr="00485A46" w14:paraId="31E9F156" w14:textId="77777777" w:rsidTr="00643447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B04E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Redwood County (part); Minnesota (part); Lower Sioux Indian Community,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609F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472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AE1F" w14:textId="1C4DC298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5,487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A67E" w14:textId="3C62478E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8.6</w:t>
            </w:r>
          </w:p>
        </w:tc>
      </w:tr>
      <w:tr w:rsidR="00643447" w:rsidRPr="00485A46" w14:paraId="2AE687C9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479C" w14:textId="77777777" w:rsidR="00485A46" w:rsidRPr="00485A46" w:rsidRDefault="00485A46" w:rsidP="006434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Lower Sioux Community Reservation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1491" w14:textId="47143B48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472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60A44" w14:textId="23835DC9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5,487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BBD4" w14:textId="6315BFD0" w:rsidR="00485A46" w:rsidRPr="00485A46" w:rsidRDefault="00485A46" w:rsidP="006434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8.6</w:t>
            </w:r>
          </w:p>
        </w:tc>
      </w:tr>
      <w:tr w:rsidR="00643447" w:rsidRPr="00485A46" w14:paraId="027BD147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06B4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1BAD" w14:textId="546C729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B873" w14:textId="5F74F780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16AE" w14:textId="2547D1E1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47" w:rsidRPr="00485A46" w14:paraId="241283DD" w14:textId="77777777" w:rsidTr="00643447">
        <w:trPr>
          <w:trHeight w:val="827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4FE2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Aitkin County (part); Minnesota (part); Mille Lacs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7431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78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5A4A" w14:textId="3D4AAB7E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1,019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7E3B" w14:textId="3C0CBCFB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7.7</w:t>
            </w:r>
          </w:p>
        </w:tc>
      </w:tr>
      <w:tr w:rsidR="00643447" w:rsidRPr="00485A46" w14:paraId="1B021AFC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745F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Crow Wing County (part); Minnesota (part); Mille Lacs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25E78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E21C" w14:textId="4203AB70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-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0EB5" w14:textId="7C81F554" w:rsidR="00485A46" w:rsidRPr="00485A46" w:rsidRDefault="00A826DC" w:rsidP="00643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643447" w:rsidRPr="00485A46" w14:paraId="166095E0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F84F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Mille Lacs County (part); Minnesota (part); Mille Lacs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C279" w14:textId="7E6E49D9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4</w:t>
            </w:r>
            <w:r w:rsidR="00A826DC">
              <w:rPr>
                <w:sz w:val="24"/>
                <w:szCs w:val="24"/>
              </w:rPr>
              <w:t>,</w:t>
            </w:r>
            <w:r w:rsidRPr="00485A46">
              <w:rPr>
                <w:sz w:val="24"/>
                <w:szCs w:val="24"/>
              </w:rPr>
              <w:t>741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5247" w14:textId="588177AD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39,542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56214" w14:textId="589C3DD2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12.0</w:t>
            </w:r>
          </w:p>
        </w:tc>
      </w:tr>
      <w:tr w:rsidR="00643447" w:rsidRPr="00485A46" w14:paraId="408274F5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688D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Pine County (part); Minnesota (part); Mille Lacs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A936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354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5B1A" w14:textId="008D18F4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1,022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D029" w14:textId="16FA8801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34.6</w:t>
            </w:r>
          </w:p>
        </w:tc>
      </w:tr>
      <w:tr w:rsidR="00643447" w:rsidRPr="00485A46" w14:paraId="6D6A413C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C074" w14:textId="77777777" w:rsidR="00485A46" w:rsidRPr="00485A46" w:rsidRDefault="00485A46" w:rsidP="006434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Mille Lacs Reservation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2018" w14:textId="3E0DC944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5,173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1F86" w14:textId="079B5881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41,583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7133F" w14:textId="40863B62" w:rsidR="00485A46" w:rsidRPr="00485A46" w:rsidRDefault="00485A46" w:rsidP="006434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12.4</w:t>
            </w:r>
          </w:p>
        </w:tc>
      </w:tr>
      <w:tr w:rsidR="00643447" w:rsidRPr="00485A46" w14:paraId="39990009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8379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895C" w14:textId="78A0E9E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3E13" w14:textId="503A31D0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4CD2" w14:textId="6395CBCE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47" w:rsidRPr="00485A46" w14:paraId="5EF8CAEE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3AE7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Dakota County (part); Minnesota (part); Prairie Island Indian Community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7D65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5E7D" w14:textId="5006EF36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-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B03C" w14:textId="3CC5150F" w:rsidR="00485A46" w:rsidRPr="00485A46" w:rsidRDefault="00A826DC" w:rsidP="006434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643447" w:rsidRPr="00485A46" w14:paraId="01A5FACB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0433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Goodhue County (part); Minnesota (part); Prairie Island Indian Community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D60C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123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42B4" w14:textId="3626BF69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1,037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E401" w14:textId="019513F2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11.9</w:t>
            </w:r>
          </w:p>
        </w:tc>
      </w:tr>
      <w:tr w:rsidR="00643447" w:rsidRPr="00485A46" w14:paraId="361F29F9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FE1C" w14:textId="77777777" w:rsidR="00485A46" w:rsidRPr="00485A46" w:rsidRDefault="00485A46" w:rsidP="006434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Prairie Island Community Reservation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5323" w14:textId="7F19CEF2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3849" w14:textId="40DACE06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1,037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28CE" w14:textId="6AB2D598" w:rsidR="00485A46" w:rsidRPr="00485A46" w:rsidRDefault="00485A46" w:rsidP="006434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11.9</w:t>
            </w:r>
          </w:p>
        </w:tc>
      </w:tr>
      <w:tr w:rsidR="00643447" w:rsidRPr="00485A46" w14:paraId="1D56B084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05B4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B8D7" w14:textId="69B9123E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B98A" w14:textId="7BFDBCD2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CE22" w14:textId="5041BE7F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47" w:rsidRPr="00485A46" w14:paraId="65CAB001" w14:textId="77777777" w:rsidTr="00643447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7A57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Beltrami County (part); Minnesota (part); Red Lake Reservation,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32E6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7989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6C7B" w14:textId="783B07DF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50,372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9D1A" w14:textId="0A224C64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15.9</w:t>
            </w:r>
          </w:p>
        </w:tc>
      </w:tr>
      <w:tr w:rsidR="00643447" w:rsidRPr="00485A46" w14:paraId="0E5E4EE7" w14:textId="77777777" w:rsidTr="00643447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1418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Clearwater County (part); Minnesota (part); Red Lake Reservation,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2AE9E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AB55" w14:textId="3FAAB819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1,440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69DBD" w14:textId="2CDDC738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-</w:t>
            </w:r>
          </w:p>
        </w:tc>
      </w:tr>
      <w:tr w:rsidR="00A826DC" w:rsidRPr="00485A46" w14:paraId="2389C487" w14:textId="77777777" w:rsidTr="00A826DC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B57B" w14:textId="77777777" w:rsidR="00A826DC" w:rsidRPr="00485A46" w:rsidRDefault="00A826DC" w:rsidP="00A826DC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Koochiching County (part); Minnesota (part); Red Lake Reservation,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070D" w14:textId="77777777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4F9F" w14:textId="4C2B08C3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-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A4EB2" w14:textId="61630F47" w:rsidR="00A826DC" w:rsidRPr="00485A46" w:rsidRDefault="00A826DC" w:rsidP="00A826DC">
            <w:pPr>
              <w:jc w:val="center"/>
              <w:rPr>
                <w:color w:val="000000"/>
                <w:sz w:val="24"/>
                <w:szCs w:val="24"/>
              </w:rPr>
            </w:pPr>
            <w:r w:rsidRPr="00B368FF">
              <w:rPr>
                <w:color w:val="000000"/>
                <w:sz w:val="24"/>
                <w:szCs w:val="24"/>
              </w:rPr>
              <w:t>-</w:t>
            </w:r>
          </w:p>
        </w:tc>
      </w:tr>
      <w:tr w:rsidR="00A826DC" w:rsidRPr="00485A46" w14:paraId="0A48C332" w14:textId="77777777" w:rsidTr="00A826DC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3BEB" w14:textId="77777777" w:rsidR="00A826DC" w:rsidRPr="00485A46" w:rsidRDefault="00A826DC" w:rsidP="00A826DC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Lake of the Woods County (part); Minnesota (part); Red Lake Reservation,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9C89" w14:textId="77777777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9F87A" w14:textId="4A997F74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-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4FD0" w14:textId="3DE3912C" w:rsidR="00A826DC" w:rsidRPr="00485A46" w:rsidRDefault="00A826DC" w:rsidP="00A826DC">
            <w:pPr>
              <w:jc w:val="center"/>
              <w:rPr>
                <w:color w:val="000000"/>
                <w:sz w:val="24"/>
                <w:szCs w:val="24"/>
              </w:rPr>
            </w:pPr>
            <w:r w:rsidRPr="00B368FF">
              <w:rPr>
                <w:color w:val="000000"/>
                <w:sz w:val="24"/>
                <w:szCs w:val="24"/>
              </w:rPr>
              <w:t>-</w:t>
            </w:r>
          </w:p>
        </w:tc>
      </w:tr>
      <w:tr w:rsidR="00A826DC" w:rsidRPr="00485A46" w14:paraId="0742CA43" w14:textId="77777777" w:rsidTr="00A826DC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068B" w14:textId="77777777" w:rsidR="00A826DC" w:rsidRPr="00485A46" w:rsidRDefault="00A826DC" w:rsidP="00A826DC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Marshall County (part); Minnesota (part); Red Lake Reservation,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D0DF" w14:textId="77777777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1D4B3" w14:textId="117BEECC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-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C120" w14:textId="1CCD958D" w:rsidR="00A826DC" w:rsidRPr="00485A46" w:rsidRDefault="00A826DC" w:rsidP="00A826DC">
            <w:pPr>
              <w:jc w:val="center"/>
              <w:rPr>
                <w:color w:val="000000"/>
                <w:sz w:val="24"/>
                <w:szCs w:val="24"/>
              </w:rPr>
            </w:pPr>
            <w:r w:rsidRPr="00B368FF">
              <w:rPr>
                <w:color w:val="000000"/>
                <w:sz w:val="24"/>
                <w:szCs w:val="24"/>
              </w:rPr>
              <w:t>-</w:t>
            </w:r>
          </w:p>
        </w:tc>
      </w:tr>
      <w:tr w:rsidR="00A826DC" w:rsidRPr="00485A46" w14:paraId="710766CF" w14:textId="77777777" w:rsidTr="00A826DC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1387" w14:textId="77777777" w:rsidR="00A826DC" w:rsidRPr="00485A46" w:rsidRDefault="00A826DC" w:rsidP="00A826DC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Pennington County (part); Minnesota (part); Red Lake Reservation,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FBD0" w14:textId="77777777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FEE7" w14:textId="1CFFDB29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-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C16E" w14:textId="0D4E8EF1" w:rsidR="00A826DC" w:rsidRPr="00485A46" w:rsidRDefault="00A826DC" w:rsidP="00A826DC">
            <w:pPr>
              <w:jc w:val="center"/>
              <w:rPr>
                <w:color w:val="000000"/>
                <w:sz w:val="24"/>
                <w:szCs w:val="24"/>
              </w:rPr>
            </w:pPr>
            <w:r w:rsidRPr="00B368FF">
              <w:rPr>
                <w:color w:val="000000"/>
                <w:sz w:val="24"/>
                <w:szCs w:val="24"/>
              </w:rPr>
              <w:t>-</w:t>
            </w:r>
          </w:p>
        </w:tc>
      </w:tr>
      <w:tr w:rsidR="00A826DC" w:rsidRPr="00485A46" w14:paraId="5494982A" w14:textId="77777777" w:rsidTr="00A826DC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08D6" w14:textId="77777777" w:rsidR="00A826DC" w:rsidRPr="00485A46" w:rsidRDefault="00A826DC" w:rsidP="00A826DC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Polk County (part); Minnesota (part); Red Lake Reservation,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DA79" w14:textId="77777777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40E8" w14:textId="5A688833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-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BBCE" w14:textId="1ECC03C9" w:rsidR="00A826DC" w:rsidRPr="00485A46" w:rsidRDefault="00A826DC" w:rsidP="00A826DC">
            <w:pPr>
              <w:jc w:val="center"/>
              <w:rPr>
                <w:color w:val="000000"/>
                <w:sz w:val="24"/>
                <w:szCs w:val="24"/>
              </w:rPr>
            </w:pPr>
            <w:r w:rsidRPr="00B368FF">
              <w:rPr>
                <w:color w:val="000000"/>
                <w:sz w:val="24"/>
                <w:szCs w:val="24"/>
              </w:rPr>
              <w:t>-</w:t>
            </w:r>
          </w:p>
        </w:tc>
      </w:tr>
      <w:tr w:rsidR="00A826DC" w:rsidRPr="00485A46" w14:paraId="30042288" w14:textId="77777777" w:rsidTr="00A826DC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644A" w14:textId="77777777" w:rsidR="00A826DC" w:rsidRPr="00485A46" w:rsidRDefault="00A826DC" w:rsidP="00A826DC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Red Lake County (part); Minnesota (part); Red Lake Reservation,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4D57" w14:textId="77777777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D002" w14:textId="60239FAF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-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9A88E" w14:textId="60FCDF40" w:rsidR="00A826DC" w:rsidRPr="00485A46" w:rsidRDefault="00A826DC" w:rsidP="00A826DC">
            <w:pPr>
              <w:jc w:val="center"/>
              <w:rPr>
                <w:color w:val="000000"/>
                <w:sz w:val="24"/>
                <w:szCs w:val="24"/>
              </w:rPr>
            </w:pPr>
            <w:r w:rsidRPr="00B368FF">
              <w:rPr>
                <w:color w:val="000000"/>
                <w:sz w:val="24"/>
                <w:szCs w:val="24"/>
              </w:rPr>
              <w:t>-</w:t>
            </w:r>
          </w:p>
        </w:tc>
      </w:tr>
      <w:tr w:rsidR="00A826DC" w:rsidRPr="00485A46" w14:paraId="2FF84F86" w14:textId="77777777" w:rsidTr="00A826DC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982B" w14:textId="77777777" w:rsidR="00A826DC" w:rsidRPr="00485A46" w:rsidRDefault="00A826DC" w:rsidP="00A826DC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Roseau County (part); Minnesota (part); Red Lake Reservation,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7E85" w14:textId="77777777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6014" w14:textId="4C6B8C9F" w:rsidR="00A826DC" w:rsidRPr="00485A46" w:rsidRDefault="00A826DC" w:rsidP="00A826DC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-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95BD" w14:textId="03A3748F" w:rsidR="00A826DC" w:rsidRPr="00485A46" w:rsidRDefault="00A826DC" w:rsidP="00A826DC">
            <w:pPr>
              <w:jc w:val="center"/>
              <w:rPr>
                <w:color w:val="000000"/>
                <w:sz w:val="24"/>
                <w:szCs w:val="24"/>
              </w:rPr>
            </w:pPr>
            <w:r w:rsidRPr="00B368FF">
              <w:rPr>
                <w:color w:val="000000"/>
                <w:sz w:val="24"/>
                <w:szCs w:val="24"/>
              </w:rPr>
              <w:t>-</w:t>
            </w:r>
          </w:p>
        </w:tc>
      </w:tr>
      <w:tr w:rsidR="00643447" w:rsidRPr="00485A46" w14:paraId="6EEEC320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95AE" w14:textId="77777777" w:rsidR="00485A46" w:rsidRPr="00485A46" w:rsidRDefault="00485A46" w:rsidP="006434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Red Lake Reservation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116C" w14:textId="70948F30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7,989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3492" w14:textId="264D0B00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51,811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CB29" w14:textId="155F7FA3" w:rsidR="00485A46" w:rsidRPr="00485A46" w:rsidRDefault="00485A46" w:rsidP="006434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15.4</w:t>
            </w:r>
          </w:p>
        </w:tc>
      </w:tr>
      <w:tr w:rsidR="00643447" w:rsidRPr="00485A46" w14:paraId="78E0DD75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09DA8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19C2" w14:textId="0BB05BF9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1E9D" w14:textId="07C50513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3FAF" w14:textId="2C60646C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47" w:rsidRPr="00485A46" w14:paraId="36E9357F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DD3E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Scott County (part); Minnesota (part); Shakopee Mdewakanton Sioux Community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8A95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503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6805" w14:textId="45C7F846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4,122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6541" w14:textId="5DCA50CD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12.2</w:t>
            </w:r>
          </w:p>
        </w:tc>
      </w:tr>
      <w:tr w:rsidR="00643447" w:rsidRPr="00485A46" w14:paraId="2A511911" w14:textId="77777777" w:rsidTr="00643447">
        <w:trPr>
          <w:trHeight w:val="624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1C89" w14:textId="77777777" w:rsidR="00485A46" w:rsidRPr="00485A46" w:rsidRDefault="00485A46" w:rsidP="006434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Shakopee Mdewakanton Sioux Community Reservation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6D9E" w14:textId="3FC0C4F9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503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0292" w14:textId="7A2FFE86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4,122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490B" w14:textId="31081B24" w:rsidR="00485A46" w:rsidRPr="00485A46" w:rsidRDefault="00485A46" w:rsidP="006434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12.2</w:t>
            </w:r>
          </w:p>
        </w:tc>
      </w:tr>
      <w:tr w:rsidR="00643447" w:rsidRPr="00485A46" w14:paraId="0BDCDF1B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7493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E53E" w14:textId="1F05F0D9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846A" w14:textId="41F57439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D150" w14:textId="00787BD0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47" w:rsidRPr="00485A46" w14:paraId="6F9DD4E6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B7A5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Becker County (part); Minnesota (part); White Earth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0E8F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3248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40B8" w14:textId="5C038A4D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37,486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923C" w14:textId="039931E8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8.7</w:t>
            </w:r>
          </w:p>
        </w:tc>
      </w:tr>
      <w:tr w:rsidR="00643447" w:rsidRPr="00485A46" w14:paraId="4649B54C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68E1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Clearwater County (part); Minnesota (part); White Earth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33D0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1577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959F" w14:textId="14456D89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8,644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AD30" w14:textId="639CD6DE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18.2</w:t>
            </w:r>
          </w:p>
        </w:tc>
      </w:tr>
      <w:tr w:rsidR="00643447" w:rsidRPr="00485A46" w14:paraId="10349066" w14:textId="77777777" w:rsidTr="00643447">
        <w:trPr>
          <w:trHeight w:val="936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FA8E" w14:textId="77777777" w:rsidR="00485A46" w:rsidRPr="00485A46" w:rsidRDefault="00485A46" w:rsidP="00643447">
            <w:pPr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Mahnomen County; Minnesota (part); White Earth Reservation and Off-Reservation Trust Land, MN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DA2D" w14:textId="77777777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2591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B9DA" w14:textId="5AC76774" w:rsidR="00485A46" w:rsidRPr="00485A46" w:rsidRDefault="00485A46" w:rsidP="00643447">
            <w:pPr>
              <w:jc w:val="center"/>
              <w:rPr>
                <w:sz w:val="24"/>
                <w:szCs w:val="24"/>
              </w:rPr>
            </w:pPr>
            <w:r w:rsidRPr="00485A46">
              <w:rPr>
                <w:sz w:val="24"/>
                <w:szCs w:val="24"/>
              </w:rPr>
              <w:t>55,973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C14D" w14:textId="738715E8" w:rsidR="00485A46" w:rsidRPr="00485A46" w:rsidRDefault="00485A46" w:rsidP="00643447">
            <w:pPr>
              <w:jc w:val="center"/>
              <w:rPr>
                <w:color w:val="000000"/>
                <w:sz w:val="24"/>
                <w:szCs w:val="24"/>
              </w:rPr>
            </w:pPr>
            <w:r w:rsidRPr="00485A46">
              <w:rPr>
                <w:color w:val="000000"/>
                <w:sz w:val="24"/>
                <w:szCs w:val="24"/>
              </w:rPr>
              <w:t>4.6</w:t>
            </w:r>
          </w:p>
        </w:tc>
      </w:tr>
      <w:tr w:rsidR="00643447" w:rsidRPr="00485A46" w14:paraId="1D06521C" w14:textId="77777777" w:rsidTr="00643447">
        <w:trPr>
          <w:trHeight w:val="312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6256" w14:textId="77777777" w:rsidR="00485A46" w:rsidRPr="00485A46" w:rsidRDefault="00485A46" w:rsidP="006434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White Earth Reservation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4972" w14:textId="4C33DD04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7,416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69D7" w14:textId="20F01283" w:rsidR="00485A46" w:rsidRPr="00485A46" w:rsidRDefault="00485A46" w:rsidP="00643447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46">
              <w:rPr>
                <w:b/>
                <w:bCs/>
                <w:sz w:val="24"/>
                <w:szCs w:val="24"/>
              </w:rPr>
              <w:t>102,103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2543" w14:textId="3CCC0232" w:rsidR="00485A46" w:rsidRPr="00485A46" w:rsidRDefault="00485A46" w:rsidP="006434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5A46">
              <w:rPr>
                <w:b/>
                <w:bCs/>
                <w:color w:val="000000"/>
                <w:sz w:val="24"/>
                <w:szCs w:val="24"/>
              </w:rPr>
              <w:t>7.3</w:t>
            </w:r>
          </w:p>
        </w:tc>
      </w:tr>
    </w:tbl>
    <w:p w14:paraId="1E5A397A" w14:textId="77777777" w:rsidR="006C3679" w:rsidRDefault="006C3679" w:rsidP="00AD5C56">
      <w:pPr>
        <w:rPr>
          <w:sz w:val="24"/>
          <w:szCs w:val="24"/>
        </w:rPr>
      </w:pPr>
    </w:p>
    <w:p w14:paraId="3140913C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mpact on </w:t>
      </w:r>
      <w:r>
        <w:rPr>
          <w:b/>
          <w:sz w:val="24"/>
          <w:szCs w:val="24"/>
        </w:rPr>
        <w:t>h</w:t>
      </w:r>
      <w:r w:rsidRPr="00E96206">
        <w:rPr>
          <w:b/>
          <w:sz w:val="24"/>
          <w:szCs w:val="24"/>
        </w:rPr>
        <w:t xml:space="preserve">ouseholds and State </w:t>
      </w:r>
      <w:r>
        <w:rPr>
          <w:b/>
          <w:sz w:val="24"/>
          <w:szCs w:val="24"/>
        </w:rPr>
        <w:t>a</w:t>
      </w:r>
      <w:r w:rsidRPr="00E96206">
        <w:rPr>
          <w:b/>
          <w:sz w:val="24"/>
          <w:szCs w:val="24"/>
        </w:rPr>
        <w:t xml:space="preserve">gency </w:t>
      </w:r>
      <w:r>
        <w:rPr>
          <w:b/>
          <w:sz w:val="24"/>
          <w:szCs w:val="24"/>
        </w:rPr>
        <w:t>o</w:t>
      </w:r>
      <w:r w:rsidRPr="00E96206">
        <w:rPr>
          <w:b/>
          <w:sz w:val="24"/>
          <w:szCs w:val="24"/>
        </w:rPr>
        <w:t xml:space="preserve">perations: </w:t>
      </w:r>
      <w:r>
        <w:rPr>
          <w:b/>
          <w:sz w:val="24"/>
          <w:szCs w:val="24"/>
        </w:rPr>
        <w:t xml:space="preserve"> </w:t>
      </w:r>
    </w:p>
    <w:p w14:paraId="3140913D" w14:textId="3C37C8A0"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lastRenderedPageBreak/>
        <w:t xml:space="preserve">This waiver will provide consistency for households and State agency operations in areas where </w:t>
      </w:r>
      <w:bookmarkStart w:id="1" w:name="_Hlk29462180"/>
      <w:r w:rsidR="008A6CC9">
        <w:rPr>
          <w:sz w:val="24"/>
          <w:szCs w:val="24"/>
        </w:rPr>
        <w:t xml:space="preserve">there are not a sufficient number of jobs to provide employment for </w:t>
      </w:r>
      <w:r w:rsidR="008A6CC9" w:rsidRPr="00143216">
        <w:rPr>
          <w:sz w:val="24"/>
          <w:szCs w:val="24"/>
        </w:rPr>
        <w:t>able-bodied adults without dependents</w:t>
      </w:r>
      <w:r w:rsidR="008A6CC9">
        <w:rPr>
          <w:sz w:val="24"/>
          <w:szCs w:val="24"/>
        </w:rPr>
        <w:t>.</w:t>
      </w:r>
    </w:p>
    <w:bookmarkEnd w:id="1"/>
    <w:p w14:paraId="3140913E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3140913F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Caseload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nformation, including </w:t>
      </w:r>
      <w:r>
        <w:rPr>
          <w:b/>
          <w:sz w:val="24"/>
          <w:szCs w:val="24"/>
        </w:rPr>
        <w:t>p</w:t>
      </w:r>
      <w:r w:rsidRPr="00E96206">
        <w:rPr>
          <w:b/>
          <w:sz w:val="24"/>
          <w:szCs w:val="24"/>
        </w:rPr>
        <w:t xml:space="preserve">ercent,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haracteristics, and </w:t>
      </w:r>
      <w:r>
        <w:rPr>
          <w:b/>
          <w:sz w:val="24"/>
          <w:szCs w:val="24"/>
        </w:rPr>
        <w:t>q</w:t>
      </w:r>
      <w:r w:rsidRPr="00E96206">
        <w:rPr>
          <w:b/>
          <w:sz w:val="24"/>
          <w:szCs w:val="24"/>
        </w:rPr>
        <w:t xml:space="preserve">uality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ontrol </w:t>
      </w:r>
      <w:r>
        <w:rPr>
          <w:b/>
          <w:sz w:val="24"/>
          <w:szCs w:val="24"/>
        </w:rPr>
        <w:t>error rate for affect</w:t>
      </w:r>
      <w:r w:rsidR="00EC28E7">
        <w:rPr>
          <w:b/>
          <w:sz w:val="24"/>
          <w:szCs w:val="24"/>
        </w:rPr>
        <w:t>ed</w:t>
      </w:r>
      <w:r>
        <w:rPr>
          <w:b/>
          <w:sz w:val="24"/>
          <w:szCs w:val="24"/>
        </w:rPr>
        <w:t xml:space="preserve"> portion (if applicable):</w:t>
      </w:r>
    </w:p>
    <w:p w14:paraId="31409140" w14:textId="77777777"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The caseload for these areas, as of </w:t>
      </w:r>
      <w:r w:rsidRPr="00C31D63">
        <w:rPr>
          <w:b/>
          <w:sz w:val="24"/>
          <w:szCs w:val="24"/>
        </w:rPr>
        <w:t>DATE,</w:t>
      </w:r>
      <w:r w:rsidRPr="00C31D63">
        <w:rPr>
          <w:sz w:val="24"/>
          <w:szCs w:val="24"/>
        </w:rPr>
        <w:t xml:space="preserve"> represent </w:t>
      </w:r>
      <w:r w:rsidRPr="00C31D63">
        <w:rPr>
          <w:b/>
          <w:sz w:val="24"/>
          <w:szCs w:val="24"/>
        </w:rPr>
        <w:t>XX%</w:t>
      </w:r>
      <w:r w:rsidRPr="00C31D63">
        <w:rPr>
          <w:sz w:val="24"/>
          <w:szCs w:val="24"/>
        </w:rPr>
        <w:t xml:space="preserve"> of the caseload for the state.  There are no quality control procedures involved</w:t>
      </w:r>
      <w:r w:rsidR="00263301">
        <w:rPr>
          <w:sz w:val="24"/>
          <w:szCs w:val="24"/>
        </w:rPr>
        <w:t>.</w:t>
      </w:r>
    </w:p>
    <w:p w14:paraId="31409141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31409142" w14:textId="77777777" w:rsidR="002A6CF2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r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>
        <w:rPr>
          <w:b/>
          <w:sz w:val="24"/>
          <w:szCs w:val="24"/>
        </w:rPr>
        <w:t>period for which waiver is needed:</w:t>
      </w:r>
    </w:p>
    <w:p w14:paraId="31409143" w14:textId="6F4DBBBE" w:rsidR="003D683A" w:rsidRDefault="003477BC" w:rsidP="003D683A">
      <w:pPr>
        <w:ind w:left="420"/>
        <w:rPr>
          <w:sz w:val="24"/>
          <w:szCs w:val="24"/>
        </w:rPr>
      </w:pPr>
      <w:r>
        <w:rPr>
          <w:sz w:val="24"/>
          <w:szCs w:val="24"/>
        </w:rPr>
        <w:t xml:space="preserve">The State is requesting a one-year waiver, from </w:t>
      </w:r>
      <w:r w:rsidR="00231C9D" w:rsidRPr="00630520">
        <w:rPr>
          <w:sz w:val="24"/>
          <w:szCs w:val="24"/>
        </w:rPr>
        <w:t>April</w:t>
      </w:r>
      <w:r w:rsidR="00782AA1" w:rsidRPr="00630520">
        <w:rPr>
          <w:sz w:val="24"/>
          <w:szCs w:val="24"/>
        </w:rPr>
        <w:t xml:space="preserve"> 1</w:t>
      </w:r>
      <w:r w:rsidRPr="00630520">
        <w:rPr>
          <w:sz w:val="24"/>
          <w:szCs w:val="24"/>
        </w:rPr>
        <w:t>, 20</w:t>
      </w:r>
      <w:r w:rsidR="00BD5C42" w:rsidRPr="00630520">
        <w:rPr>
          <w:sz w:val="24"/>
          <w:szCs w:val="24"/>
        </w:rPr>
        <w:t>20</w:t>
      </w:r>
      <w:r w:rsidRPr="00630520">
        <w:rPr>
          <w:sz w:val="24"/>
          <w:szCs w:val="24"/>
        </w:rPr>
        <w:t xml:space="preserve"> through </w:t>
      </w:r>
      <w:r w:rsidR="00231C9D" w:rsidRPr="00630520">
        <w:rPr>
          <w:sz w:val="24"/>
          <w:szCs w:val="24"/>
        </w:rPr>
        <w:t>March</w:t>
      </w:r>
      <w:r w:rsidRPr="00630520">
        <w:rPr>
          <w:sz w:val="24"/>
          <w:szCs w:val="24"/>
        </w:rPr>
        <w:t xml:space="preserve"> 31, </w:t>
      </w:r>
      <w:r w:rsidR="00803994" w:rsidRPr="00630520">
        <w:rPr>
          <w:sz w:val="24"/>
          <w:szCs w:val="24"/>
        </w:rPr>
        <w:t>20</w:t>
      </w:r>
      <w:r w:rsidR="00BD5C42" w:rsidRPr="00630520">
        <w:rPr>
          <w:sz w:val="24"/>
          <w:szCs w:val="24"/>
        </w:rPr>
        <w:t>21</w:t>
      </w:r>
      <w:r w:rsidRPr="00630520">
        <w:rPr>
          <w:sz w:val="24"/>
          <w:szCs w:val="24"/>
        </w:rPr>
        <w:t>.</w:t>
      </w:r>
    </w:p>
    <w:p w14:paraId="31409144" w14:textId="77777777" w:rsidR="003477BC" w:rsidRDefault="003477BC" w:rsidP="003D683A">
      <w:pPr>
        <w:ind w:left="420"/>
        <w:rPr>
          <w:b/>
          <w:sz w:val="24"/>
          <w:szCs w:val="24"/>
        </w:rPr>
      </w:pPr>
    </w:p>
    <w:p w14:paraId="31409145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control review procedures:</w:t>
      </w:r>
    </w:p>
    <w:p w14:paraId="31409146" w14:textId="77777777"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There are no special quality control procedures needed in conjunction with this waiver.</w:t>
      </w:r>
    </w:p>
    <w:p w14:paraId="31409147" w14:textId="77777777" w:rsidR="00780107" w:rsidRDefault="00780107" w:rsidP="00780107">
      <w:pPr>
        <w:ind w:left="810" w:right="-720"/>
        <w:rPr>
          <w:b/>
          <w:sz w:val="24"/>
          <w:szCs w:val="24"/>
        </w:rPr>
      </w:pPr>
    </w:p>
    <w:p w14:paraId="31409148" w14:textId="77777777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submitting waiver request and State contact person:  </w:t>
      </w:r>
    </w:p>
    <w:p w14:paraId="31409149" w14:textId="77777777" w:rsidR="007864F9" w:rsidRDefault="007864F9" w:rsidP="007864F9">
      <w:pPr>
        <w:ind w:left="450"/>
        <w:rPr>
          <w:b/>
          <w:sz w:val="24"/>
          <w:szCs w:val="24"/>
        </w:rPr>
      </w:pPr>
    </w:p>
    <w:p w14:paraId="3140914A" w14:textId="77777777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Signature and </w:t>
      </w:r>
      <w:r>
        <w:rPr>
          <w:b/>
          <w:sz w:val="24"/>
          <w:szCs w:val="24"/>
        </w:rPr>
        <w:t>t</w:t>
      </w:r>
      <w:r w:rsidRPr="00A2676B">
        <w:rPr>
          <w:b/>
          <w:sz w:val="24"/>
          <w:szCs w:val="24"/>
        </w:rPr>
        <w:t xml:space="preserve">itle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equesting </w:t>
      </w:r>
      <w:r>
        <w:rPr>
          <w:b/>
          <w:sz w:val="24"/>
          <w:szCs w:val="24"/>
        </w:rPr>
        <w:t>o</w:t>
      </w:r>
      <w:r w:rsidRPr="00A2676B">
        <w:rPr>
          <w:b/>
          <w:sz w:val="24"/>
          <w:szCs w:val="24"/>
        </w:rPr>
        <w:t>fficial:</w:t>
      </w:r>
      <w:r>
        <w:rPr>
          <w:b/>
          <w:sz w:val="24"/>
          <w:szCs w:val="24"/>
        </w:rPr>
        <w:t xml:space="preserve">  </w:t>
      </w:r>
    </w:p>
    <w:p w14:paraId="3140914B" w14:textId="77777777" w:rsidR="007864F9" w:rsidRDefault="007864F9" w:rsidP="007864F9">
      <w:pPr>
        <w:ind w:left="450"/>
        <w:rPr>
          <w:b/>
          <w:sz w:val="24"/>
          <w:szCs w:val="24"/>
        </w:rPr>
      </w:pPr>
    </w:p>
    <w:p w14:paraId="3140914C" w14:textId="77777777" w:rsidR="007864F9" w:rsidRDefault="007864F9" w:rsidP="007864F9">
      <w:pPr>
        <w:ind w:left="810" w:right="-720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</w:t>
      </w:r>
      <w:r>
        <w:rPr>
          <w:b/>
          <w:sz w:val="24"/>
          <w:szCs w:val="24"/>
        </w:rPr>
        <w:br/>
      </w:r>
      <w:r w:rsidRPr="00313772">
        <w:rPr>
          <w:sz w:val="24"/>
          <w:szCs w:val="24"/>
        </w:rPr>
        <w:t xml:space="preserve">Title: </w:t>
      </w:r>
      <w:r>
        <w:rPr>
          <w:sz w:val="24"/>
          <w:szCs w:val="24"/>
        </w:rPr>
        <w:br/>
        <w:t xml:space="preserve">Email for transmission of response: </w:t>
      </w:r>
    </w:p>
    <w:p w14:paraId="3140914D" w14:textId="77777777" w:rsidR="00D8618D" w:rsidRDefault="00D8618D" w:rsidP="003D683A">
      <w:pPr>
        <w:ind w:right="-720"/>
        <w:rPr>
          <w:b/>
          <w:sz w:val="24"/>
          <w:szCs w:val="24"/>
        </w:rPr>
      </w:pPr>
    </w:p>
    <w:p w14:paraId="3140914E" w14:textId="77777777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Date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14:paraId="3140914F" w14:textId="77777777" w:rsidR="007864F9" w:rsidRDefault="007864F9" w:rsidP="007864F9">
      <w:pPr>
        <w:ind w:left="720" w:right="-720" w:hanging="270"/>
        <w:rPr>
          <w:b/>
          <w:sz w:val="24"/>
          <w:szCs w:val="24"/>
        </w:rPr>
      </w:pPr>
    </w:p>
    <w:p w14:paraId="31409150" w14:textId="77777777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staff contact (name/email/telephone):  </w:t>
      </w:r>
    </w:p>
    <w:p w14:paraId="31409151" w14:textId="77777777" w:rsidR="007864F9" w:rsidRDefault="007864F9" w:rsidP="007864F9">
      <w:pPr>
        <w:pStyle w:val="ListParagraph"/>
        <w:ind w:hanging="270"/>
        <w:rPr>
          <w:b/>
          <w:sz w:val="24"/>
          <w:szCs w:val="24"/>
        </w:rPr>
      </w:pPr>
    </w:p>
    <w:p w14:paraId="31409152" w14:textId="77777777" w:rsidR="00496D44" w:rsidRPr="00FE1A6E" w:rsidRDefault="007864F9" w:rsidP="00FE1A6E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Regional office contact person (</w:t>
      </w:r>
      <w:r>
        <w:rPr>
          <w:b/>
          <w:i/>
          <w:sz w:val="24"/>
          <w:szCs w:val="24"/>
        </w:rPr>
        <w:t>to be completed by FNS r</w:t>
      </w:r>
      <w:r w:rsidRPr="002571A0">
        <w:rPr>
          <w:b/>
          <w:i/>
          <w:sz w:val="24"/>
          <w:szCs w:val="24"/>
        </w:rPr>
        <w:t>egional office</w:t>
      </w:r>
      <w:r>
        <w:rPr>
          <w:b/>
          <w:sz w:val="24"/>
          <w:szCs w:val="24"/>
        </w:rPr>
        <w:t xml:space="preserve">):  </w:t>
      </w:r>
    </w:p>
    <w:sectPr w:rsidR="00496D44" w:rsidRPr="00FE1A6E" w:rsidSect="000C1945"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B2040" w14:textId="77777777" w:rsidR="00F549A7" w:rsidRDefault="00F549A7">
      <w:r>
        <w:separator/>
      </w:r>
    </w:p>
  </w:endnote>
  <w:endnote w:type="continuationSeparator" w:id="0">
    <w:p w14:paraId="2B963A23" w14:textId="77777777" w:rsidR="00F549A7" w:rsidRDefault="00F5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A1164" w14:textId="77777777" w:rsidR="00F549A7" w:rsidRDefault="00F549A7">
      <w:r>
        <w:separator/>
      </w:r>
    </w:p>
  </w:footnote>
  <w:footnote w:type="continuationSeparator" w:id="0">
    <w:p w14:paraId="1BC39DB7" w14:textId="77777777" w:rsidR="00F549A7" w:rsidRDefault="00F54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0A2CB1"/>
    <w:multiLevelType w:val="singleLevel"/>
    <w:tmpl w:val="56F20E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" w15:restartNumberingAfterBreak="0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4F9"/>
    <w:rsid w:val="00005D1C"/>
    <w:rsid w:val="00024BF4"/>
    <w:rsid w:val="0002535A"/>
    <w:rsid w:val="00027740"/>
    <w:rsid w:val="00030327"/>
    <w:rsid w:val="00031031"/>
    <w:rsid w:val="00052F22"/>
    <w:rsid w:val="0005451F"/>
    <w:rsid w:val="00063EF7"/>
    <w:rsid w:val="000700AD"/>
    <w:rsid w:val="0007017A"/>
    <w:rsid w:val="00071E2F"/>
    <w:rsid w:val="0007634F"/>
    <w:rsid w:val="00076B79"/>
    <w:rsid w:val="00082D0F"/>
    <w:rsid w:val="000917A6"/>
    <w:rsid w:val="00092D96"/>
    <w:rsid w:val="0009747E"/>
    <w:rsid w:val="000A677B"/>
    <w:rsid w:val="000B0825"/>
    <w:rsid w:val="000B08A7"/>
    <w:rsid w:val="000C0F84"/>
    <w:rsid w:val="000C1945"/>
    <w:rsid w:val="000C1C39"/>
    <w:rsid w:val="000D1424"/>
    <w:rsid w:val="000D2A87"/>
    <w:rsid w:val="000D6950"/>
    <w:rsid w:val="000D7944"/>
    <w:rsid w:val="000E1A38"/>
    <w:rsid w:val="000E52AB"/>
    <w:rsid w:val="000F2075"/>
    <w:rsid w:val="000F3DA6"/>
    <w:rsid w:val="000F67C4"/>
    <w:rsid w:val="00101021"/>
    <w:rsid w:val="00102511"/>
    <w:rsid w:val="00110869"/>
    <w:rsid w:val="00111021"/>
    <w:rsid w:val="001144E0"/>
    <w:rsid w:val="00115E4A"/>
    <w:rsid w:val="001207E6"/>
    <w:rsid w:val="00142BB3"/>
    <w:rsid w:val="00143216"/>
    <w:rsid w:val="00150C84"/>
    <w:rsid w:val="001523C3"/>
    <w:rsid w:val="00152D7F"/>
    <w:rsid w:val="00162CA9"/>
    <w:rsid w:val="00163690"/>
    <w:rsid w:val="00172C94"/>
    <w:rsid w:val="00180845"/>
    <w:rsid w:val="00186D63"/>
    <w:rsid w:val="00186F4F"/>
    <w:rsid w:val="001935D6"/>
    <w:rsid w:val="00194FC3"/>
    <w:rsid w:val="001B2B82"/>
    <w:rsid w:val="001B5757"/>
    <w:rsid w:val="001C2A58"/>
    <w:rsid w:val="001D09B0"/>
    <w:rsid w:val="001D19EA"/>
    <w:rsid w:val="001D54A1"/>
    <w:rsid w:val="001E182F"/>
    <w:rsid w:val="001F31B9"/>
    <w:rsid w:val="001F3DBB"/>
    <w:rsid w:val="00205015"/>
    <w:rsid w:val="00206EFF"/>
    <w:rsid w:val="0021555E"/>
    <w:rsid w:val="00216E2D"/>
    <w:rsid w:val="00220F93"/>
    <w:rsid w:val="00225255"/>
    <w:rsid w:val="00231C9D"/>
    <w:rsid w:val="00244ACB"/>
    <w:rsid w:val="002465E6"/>
    <w:rsid w:val="0025222F"/>
    <w:rsid w:val="00263301"/>
    <w:rsid w:val="00274DB7"/>
    <w:rsid w:val="00297DEE"/>
    <w:rsid w:val="002A4ABE"/>
    <w:rsid w:val="002A6CF2"/>
    <w:rsid w:val="002A7372"/>
    <w:rsid w:val="002B1A99"/>
    <w:rsid w:val="002B78B3"/>
    <w:rsid w:val="002C34DB"/>
    <w:rsid w:val="002D44A7"/>
    <w:rsid w:val="002E2B05"/>
    <w:rsid w:val="002E6285"/>
    <w:rsid w:val="002F246C"/>
    <w:rsid w:val="002F31C3"/>
    <w:rsid w:val="003056D7"/>
    <w:rsid w:val="00324AB3"/>
    <w:rsid w:val="003261AA"/>
    <w:rsid w:val="003350FF"/>
    <w:rsid w:val="00347091"/>
    <w:rsid w:val="003477BC"/>
    <w:rsid w:val="0034794A"/>
    <w:rsid w:val="00355830"/>
    <w:rsid w:val="003614CE"/>
    <w:rsid w:val="003641AC"/>
    <w:rsid w:val="00364B67"/>
    <w:rsid w:val="00372471"/>
    <w:rsid w:val="003732DD"/>
    <w:rsid w:val="003764B7"/>
    <w:rsid w:val="00376C64"/>
    <w:rsid w:val="00382E7C"/>
    <w:rsid w:val="003A2292"/>
    <w:rsid w:val="003A762D"/>
    <w:rsid w:val="003C4EA5"/>
    <w:rsid w:val="003C5628"/>
    <w:rsid w:val="003C7101"/>
    <w:rsid w:val="003D683A"/>
    <w:rsid w:val="003E5112"/>
    <w:rsid w:val="003E6AE5"/>
    <w:rsid w:val="003F289F"/>
    <w:rsid w:val="003F71E7"/>
    <w:rsid w:val="00401A43"/>
    <w:rsid w:val="0042392E"/>
    <w:rsid w:val="004350F3"/>
    <w:rsid w:val="00440103"/>
    <w:rsid w:val="004404A9"/>
    <w:rsid w:val="00443F3D"/>
    <w:rsid w:val="00446D16"/>
    <w:rsid w:val="0044748A"/>
    <w:rsid w:val="00452CBB"/>
    <w:rsid w:val="0045485D"/>
    <w:rsid w:val="004550B9"/>
    <w:rsid w:val="00455246"/>
    <w:rsid w:val="00455B5E"/>
    <w:rsid w:val="00455ED1"/>
    <w:rsid w:val="00461B6D"/>
    <w:rsid w:val="00466E3A"/>
    <w:rsid w:val="004675C1"/>
    <w:rsid w:val="004821F1"/>
    <w:rsid w:val="0048299D"/>
    <w:rsid w:val="00485A46"/>
    <w:rsid w:val="00491100"/>
    <w:rsid w:val="00496D44"/>
    <w:rsid w:val="004B45B6"/>
    <w:rsid w:val="004B626B"/>
    <w:rsid w:val="004C1481"/>
    <w:rsid w:val="004C2B65"/>
    <w:rsid w:val="004C5399"/>
    <w:rsid w:val="004C6F0A"/>
    <w:rsid w:val="004F3559"/>
    <w:rsid w:val="005001F2"/>
    <w:rsid w:val="005102FC"/>
    <w:rsid w:val="005141AA"/>
    <w:rsid w:val="005260CF"/>
    <w:rsid w:val="00536655"/>
    <w:rsid w:val="00543BE7"/>
    <w:rsid w:val="00557175"/>
    <w:rsid w:val="00557944"/>
    <w:rsid w:val="00564F84"/>
    <w:rsid w:val="00565A6F"/>
    <w:rsid w:val="005668F9"/>
    <w:rsid w:val="005728A1"/>
    <w:rsid w:val="00575137"/>
    <w:rsid w:val="00576BD3"/>
    <w:rsid w:val="005A378F"/>
    <w:rsid w:val="005A7888"/>
    <w:rsid w:val="005B2CAF"/>
    <w:rsid w:val="005B6507"/>
    <w:rsid w:val="005C62C8"/>
    <w:rsid w:val="005D071E"/>
    <w:rsid w:val="005E0A95"/>
    <w:rsid w:val="005E2C22"/>
    <w:rsid w:val="005E51DA"/>
    <w:rsid w:val="005F16E5"/>
    <w:rsid w:val="005F2047"/>
    <w:rsid w:val="005F3009"/>
    <w:rsid w:val="00622854"/>
    <w:rsid w:val="006257EF"/>
    <w:rsid w:val="00630520"/>
    <w:rsid w:val="0064343C"/>
    <w:rsid w:val="00643447"/>
    <w:rsid w:val="00645462"/>
    <w:rsid w:val="00654181"/>
    <w:rsid w:val="00656120"/>
    <w:rsid w:val="00660216"/>
    <w:rsid w:val="006677B1"/>
    <w:rsid w:val="00675614"/>
    <w:rsid w:val="00681FDE"/>
    <w:rsid w:val="00683279"/>
    <w:rsid w:val="0068488E"/>
    <w:rsid w:val="0069052B"/>
    <w:rsid w:val="00693F5E"/>
    <w:rsid w:val="006A0683"/>
    <w:rsid w:val="006B4C16"/>
    <w:rsid w:val="006B710C"/>
    <w:rsid w:val="006C3679"/>
    <w:rsid w:val="006D7F0A"/>
    <w:rsid w:val="00701CC9"/>
    <w:rsid w:val="0070357F"/>
    <w:rsid w:val="00714085"/>
    <w:rsid w:val="00723DDD"/>
    <w:rsid w:val="00731B81"/>
    <w:rsid w:val="00732A41"/>
    <w:rsid w:val="00751008"/>
    <w:rsid w:val="0075577B"/>
    <w:rsid w:val="00755D92"/>
    <w:rsid w:val="00763ABF"/>
    <w:rsid w:val="00767DC3"/>
    <w:rsid w:val="00771574"/>
    <w:rsid w:val="00774235"/>
    <w:rsid w:val="00780107"/>
    <w:rsid w:val="00781C78"/>
    <w:rsid w:val="00782AA1"/>
    <w:rsid w:val="00784454"/>
    <w:rsid w:val="00785980"/>
    <w:rsid w:val="00786367"/>
    <w:rsid w:val="007864F9"/>
    <w:rsid w:val="00786EBA"/>
    <w:rsid w:val="007A12DC"/>
    <w:rsid w:val="007A7898"/>
    <w:rsid w:val="007B4899"/>
    <w:rsid w:val="007C2E28"/>
    <w:rsid w:val="007D0114"/>
    <w:rsid w:val="007D03E2"/>
    <w:rsid w:val="007D44C0"/>
    <w:rsid w:val="007E1A0B"/>
    <w:rsid w:val="007E3FC3"/>
    <w:rsid w:val="007E7E7E"/>
    <w:rsid w:val="007F3EE6"/>
    <w:rsid w:val="00803684"/>
    <w:rsid w:val="00803994"/>
    <w:rsid w:val="00805E0B"/>
    <w:rsid w:val="008137D4"/>
    <w:rsid w:val="0081524F"/>
    <w:rsid w:val="0082218B"/>
    <w:rsid w:val="008300EB"/>
    <w:rsid w:val="00841D30"/>
    <w:rsid w:val="008461FF"/>
    <w:rsid w:val="00850DD3"/>
    <w:rsid w:val="0085210B"/>
    <w:rsid w:val="008542C6"/>
    <w:rsid w:val="00854318"/>
    <w:rsid w:val="00862F9A"/>
    <w:rsid w:val="00867721"/>
    <w:rsid w:val="008727C9"/>
    <w:rsid w:val="00875AF8"/>
    <w:rsid w:val="00881B0B"/>
    <w:rsid w:val="008869CA"/>
    <w:rsid w:val="008A4D6B"/>
    <w:rsid w:val="008A5696"/>
    <w:rsid w:val="008A6CC9"/>
    <w:rsid w:val="008B4A94"/>
    <w:rsid w:val="008C23FF"/>
    <w:rsid w:val="008C6D5C"/>
    <w:rsid w:val="008D04C2"/>
    <w:rsid w:val="008D5776"/>
    <w:rsid w:val="008D7FDE"/>
    <w:rsid w:val="008E2E14"/>
    <w:rsid w:val="008E2EEC"/>
    <w:rsid w:val="008F60AF"/>
    <w:rsid w:val="008F68F2"/>
    <w:rsid w:val="00901913"/>
    <w:rsid w:val="00905F32"/>
    <w:rsid w:val="0092454A"/>
    <w:rsid w:val="00951261"/>
    <w:rsid w:val="00960AF6"/>
    <w:rsid w:val="00967A3A"/>
    <w:rsid w:val="00967F31"/>
    <w:rsid w:val="009703EA"/>
    <w:rsid w:val="00980F1D"/>
    <w:rsid w:val="009A0CCC"/>
    <w:rsid w:val="009A1928"/>
    <w:rsid w:val="009A21E2"/>
    <w:rsid w:val="009A566B"/>
    <w:rsid w:val="009B44A7"/>
    <w:rsid w:val="009B46DB"/>
    <w:rsid w:val="009C0FEF"/>
    <w:rsid w:val="009E2F51"/>
    <w:rsid w:val="00A06DC1"/>
    <w:rsid w:val="00A13219"/>
    <w:rsid w:val="00A21B28"/>
    <w:rsid w:val="00A24A9F"/>
    <w:rsid w:val="00A25D3E"/>
    <w:rsid w:val="00A31634"/>
    <w:rsid w:val="00A40E15"/>
    <w:rsid w:val="00A443E9"/>
    <w:rsid w:val="00A453CA"/>
    <w:rsid w:val="00A455FB"/>
    <w:rsid w:val="00A470AF"/>
    <w:rsid w:val="00A4756A"/>
    <w:rsid w:val="00A6042D"/>
    <w:rsid w:val="00A6317C"/>
    <w:rsid w:val="00A63601"/>
    <w:rsid w:val="00A640F2"/>
    <w:rsid w:val="00A71082"/>
    <w:rsid w:val="00A71302"/>
    <w:rsid w:val="00A826DC"/>
    <w:rsid w:val="00A82773"/>
    <w:rsid w:val="00A8312F"/>
    <w:rsid w:val="00A85AD3"/>
    <w:rsid w:val="00A94058"/>
    <w:rsid w:val="00A94498"/>
    <w:rsid w:val="00AA0EB7"/>
    <w:rsid w:val="00AA192F"/>
    <w:rsid w:val="00AB32B0"/>
    <w:rsid w:val="00AD2E52"/>
    <w:rsid w:val="00AD3655"/>
    <w:rsid w:val="00AD5C56"/>
    <w:rsid w:val="00AE0830"/>
    <w:rsid w:val="00AE5FE6"/>
    <w:rsid w:val="00AF3C71"/>
    <w:rsid w:val="00B01DC0"/>
    <w:rsid w:val="00B13B3B"/>
    <w:rsid w:val="00B25DF6"/>
    <w:rsid w:val="00B40163"/>
    <w:rsid w:val="00B53349"/>
    <w:rsid w:val="00B54375"/>
    <w:rsid w:val="00B65FAE"/>
    <w:rsid w:val="00B67351"/>
    <w:rsid w:val="00B70A26"/>
    <w:rsid w:val="00B73426"/>
    <w:rsid w:val="00B8231A"/>
    <w:rsid w:val="00B826E3"/>
    <w:rsid w:val="00B86EA0"/>
    <w:rsid w:val="00B926D0"/>
    <w:rsid w:val="00B95E64"/>
    <w:rsid w:val="00B97EBB"/>
    <w:rsid w:val="00BA5A6E"/>
    <w:rsid w:val="00BB60F8"/>
    <w:rsid w:val="00BC6C21"/>
    <w:rsid w:val="00BC7FA7"/>
    <w:rsid w:val="00BD0931"/>
    <w:rsid w:val="00BD2AEA"/>
    <w:rsid w:val="00BD426A"/>
    <w:rsid w:val="00BD5C42"/>
    <w:rsid w:val="00BE2BFF"/>
    <w:rsid w:val="00BF4328"/>
    <w:rsid w:val="00C30955"/>
    <w:rsid w:val="00C318CB"/>
    <w:rsid w:val="00C31D63"/>
    <w:rsid w:val="00C438A8"/>
    <w:rsid w:val="00C541B8"/>
    <w:rsid w:val="00C56BB3"/>
    <w:rsid w:val="00C57E04"/>
    <w:rsid w:val="00C603DC"/>
    <w:rsid w:val="00C80594"/>
    <w:rsid w:val="00C9542E"/>
    <w:rsid w:val="00C96E33"/>
    <w:rsid w:val="00C97E07"/>
    <w:rsid w:val="00CA2FB2"/>
    <w:rsid w:val="00CB0AF4"/>
    <w:rsid w:val="00CB23F6"/>
    <w:rsid w:val="00CB3881"/>
    <w:rsid w:val="00CB38D5"/>
    <w:rsid w:val="00CB6477"/>
    <w:rsid w:val="00CC538C"/>
    <w:rsid w:val="00CC6EB1"/>
    <w:rsid w:val="00CD4CAD"/>
    <w:rsid w:val="00CE4957"/>
    <w:rsid w:val="00CE6493"/>
    <w:rsid w:val="00CE6FD8"/>
    <w:rsid w:val="00CF6271"/>
    <w:rsid w:val="00CF7D91"/>
    <w:rsid w:val="00D12C3F"/>
    <w:rsid w:val="00D23F9A"/>
    <w:rsid w:val="00D30040"/>
    <w:rsid w:val="00D3371C"/>
    <w:rsid w:val="00D35478"/>
    <w:rsid w:val="00D42E41"/>
    <w:rsid w:val="00D42F88"/>
    <w:rsid w:val="00D477DC"/>
    <w:rsid w:val="00D55320"/>
    <w:rsid w:val="00D626C1"/>
    <w:rsid w:val="00D8618D"/>
    <w:rsid w:val="00D86E4C"/>
    <w:rsid w:val="00D9369E"/>
    <w:rsid w:val="00DA2FFF"/>
    <w:rsid w:val="00DA4332"/>
    <w:rsid w:val="00DA44EE"/>
    <w:rsid w:val="00DA7278"/>
    <w:rsid w:val="00DB2DBB"/>
    <w:rsid w:val="00DB7DC3"/>
    <w:rsid w:val="00DC0469"/>
    <w:rsid w:val="00DC3B7B"/>
    <w:rsid w:val="00DD355F"/>
    <w:rsid w:val="00DD60B6"/>
    <w:rsid w:val="00DD6E5D"/>
    <w:rsid w:val="00DD76DC"/>
    <w:rsid w:val="00DE366F"/>
    <w:rsid w:val="00DF436E"/>
    <w:rsid w:val="00E1762E"/>
    <w:rsid w:val="00E17B16"/>
    <w:rsid w:val="00E21922"/>
    <w:rsid w:val="00E23095"/>
    <w:rsid w:val="00E3238D"/>
    <w:rsid w:val="00E34A78"/>
    <w:rsid w:val="00E35E78"/>
    <w:rsid w:val="00E36254"/>
    <w:rsid w:val="00E42370"/>
    <w:rsid w:val="00E42D8A"/>
    <w:rsid w:val="00E42FD9"/>
    <w:rsid w:val="00E430FF"/>
    <w:rsid w:val="00E449C7"/>
    <w:rsid w:val="00E51649"/>
    <w:rsid w:val="00E601B7"/>
    <w:rsid w:val="00E6461A"/>
    <w:rsid w:val="00E714E3"/>
    <w:rsid w:val="00E808E4"/>
    <w:rsid w:val="00E919B5"/>
    <w:rsid w:val="00E91DBD"/>
    <w:rsid w:val="00E920C7"/>
    <w:rsid w:val="00E9404B"/>
    <w:rsid w:val="00E9624E"/>
    <w:rsid w:val="00EA3C73"/>
    <w:rsid w:val="00EB0321"/>
    <w:rsid w:val="00EB188C"/>
    <w:rsid w:val="00EB2458"/>
    <w:rsid w:val="00EC002B"/>
    <w:rsid w:val="00EC1D55"/>
    <w:rsid w:val="00EC28E7"/>
    <w:rsid w:val="00EC39D6"/>
    <w:rsid w:val="00EC76B8"/>
    <w:rsid w:val="00ED1AD8"/>
    <w:rsid w:val="00EE2079"/>
    <w:rsid w:val="00EE2FB6"/>
    <w:rsid w:val="00EF5764"/>
    <w:rsid w:val="00EF5B8F"/>
    <w:rsid w:val="00F0270A"/>
    <w:rsid w:val="00F0569C"/>
    <w:rsid w:val="00F065C7"/>
    <w:rsid w:val="00F16FAF"/>
    <w:rsid w:val="00F17555"/>
    <w:rsid w:val="00F2639E"/>
    <w:rsid w:val="00F27605"/>
    <w:rsid w:val="00F31E6B"/>
    <w:rsid w:val="00F4237F"/>
    <w:rsid w:val="00F4304F"/>
    <w:rsid w:val="00F51A7F"/>
    <w:rsid w:val="00F53AAF"/>
    <w:rsid w:val="00F549A7"/>
    <w:rsid w:val="00F566AD"/>
    <w:rsid w:val="00F57F98"/>
    <w:rsid w:val="00F70D27"/>
    <w:rsid w:val="00F71B80"/>
    <w:rsid w:val="00F75D9F"/>
    <w:rsid w:val="00F776F3"/>
    <w:rsid w:val="00F86767"/>
    <w:rsid w:val="00F97CF2"/>
    <w:rsid w:val="00FA168D"/>
    <w:rsid w:val="00FA679B"/>
    <w:rsid w:val="00FA6D01"/>
    <w:rsid w:val="00FB147D"/>
    <w:rsid w:val="00FB40C3"/>
    <w:rsid w:val="00FB4638"/>
    <w:rsid w:val="00FC0C91"/>
    <w:rsid w:val="00FC3FFD"/>
    <w:rsid w:val="00FC4F4C"/>
    <w:rsid w:val="00FD2E2D"/>
    <w:rsid w:val="00FE1A6E"/>
    <w:rsid w:val="00FE6C08"/>
    <w:rsid w:val="00FE7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09037"/>
  <w15:docId w15:val="{4FFD0BB8-E0BE-448A-A555-3490F9B7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69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65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F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F32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51A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A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A7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1A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1A7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B032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8059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74E687A236D049A65D13DF770EA4A8" ma:contentTypeVersion="12" ma:contentTypeDescription="Create a new document." ma:contentTypeScope="" ma:versionID="d57ec2322129e2cd8a8f37d98d6d9edb">
  <xsd:schema xmlns:xsd="http://www.w3.org/2001/XMLSchema" xmlns:xs="http://www.w3.org/2001/XMLSchema" xmlns:p="http://schemas.microsoft.com/office/2006/metadata/properties" xmlns:ns3="d7b8ac15-3112-40b4-93ca-55a86cbea5ce" xmlns:ns4="6dcc8760-f67b-4373-b67d-ced2d061843a" targetNamespace="http://schemas.microsoft.com/office/2006/metadata/properties" ma:root="true" ma:fieldsID="aa9c2ef90badcb9e02557fe68dd7024c" ns3:_="" ns4:_="">
    <xsd:import namespace="d7b8ac15-3112-40b4-93ca-55a86cbea5ce"/>
    <xsd:import namespace="6dcc8760-f67b-4373-b67d-ced2d061843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8ac15-3112-40b4-93ca-55a86cbea5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c8760-f67b-4373-b67d-ced2d0618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FD6D9-56DC-4EE2-8B60-93AEB94A9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b8ac15-3112-40b4-93ca-55a86cbea5ce"/>
    <ds:schemaRef ds:uri="6dcc8760-f67b-4373-b67d-ced2d06184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039464-5383-4C7B-8C97-86AAEF069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BA5FF7-0CAF-4C88-A4E9-314E22748D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15A2D3-01F0-493E-B40E-34B2E9C38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5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USDA-FNS</Company>
  <LinksUpToDate>false</LinksUpToDate>
  <CharactersWithSpaces>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herrmank</dc:creator>
  <cp:lastModifiedBy>Catlin Nchako</cp:lastModifiedBy>
  <cp:revision>147</cp:revision>
  <cp:lastPrinted>2016-11-23T15:48:00Z</cp:lastPrinted>
  <dcterms:created xsi:type="dcterms:W3CDTF">2019-10-09T18:52:00Z</dcterms:created>
  <dcterms:modified xsi:type="dcterms:W3CDTF">2020-01-17T19:35:00Z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ContentTypeId">
    <vt:lpwstr>0x010100B774E687A236D049A65D13DF770EA4A8</vt:lpwstr>
  </property>
  <property fmtid="{D5CDD505-2E9C-101B-9397-08002B2CF9AE}" pid="4" name="_dlc_DocIdItemGuid">
    <vt:lpwstr>0af979cf-cc91-4f86-b881-60a91779a97c</vt:lpwstr>
  </property>
</Properties>
</file>